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C8D5" w14:textId="7B991BEA" w:rsidR="00C97C73" w:rsidRPr="00347C3B" w:rsidRDefault="006062C5" w:rsidP="00C97C7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Zarządzenie N</w:t>
      </w:r>
      <w:r w:rsidR="00C97C73"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 </w:t>
      </w:r>
      <w:r w:rsidR="00C97C73">
        <w:rPr>
          <w:rFonts w:ascii="Arial" w:eastAsia="Times New Roman" w:hAnsi="Arial" w:cs="Arial"/>
          <w:bCs/>
          <w:sz w:val="24"/>
          <w:szCs w:val="24"/>
          <w:lang w:eastAsia="pl-PL"/>
        </w:rPr>
        <w:t>0050/222/2024</w:t>
      </w:r>
    </w:p>
    <w:p w14:paraId="65517529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Prezydenta Miasta Rzeszowa</w:t>
      </w:r>
    </w:p>
    <w:p w14:paraId="01088150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10 kwietnia 2024 r.</w:t>
      </w:r>
    </w:p>
    <w:p w14:paraId="3E557E41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0D95330" w14:textId="77777777" w:rsidR="00C97C73" w:rsidRPr="00274A83" w:rsidRDefault="00C97C73" w:rsidP="00C97C73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w sprawie zatwierdzenia rocznego sprawozdania finansowego </w:t>
      </w: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Samodzielnego Publicznego Zakładu Opieki Zdrowotnej – Centrum Leczenia Uzależnień w Rzeszowie</w:t>
      </w:r>
    </w:p>
    <w:p w14:paraId="5C5939FE" w14:textId="77777777" w:rsidR="00C97C73" w:rsidRPr="00274A83" w:rsidRDefault="00C97C73" w:rsidP="00C97C73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612B24B" w14:textId="77777777" w:rsidR="00C97C73" w:rsidRPr="00274A83" w:rsidRDefault="00C97C73" w:rsidP="00C97C73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art. 30 ust. 1 ustawy z dnia 8 marca 1990 r. o samorządzie gminnym (Dz. U. z 2023 r., poz. 40 z późn. zm.), 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art. 53 ust. 1 i </w:t>
      </w:r>
      <w:r>
        <w:rPr>
          <w:rFonts w:ascii="Arial" w:eastAsia="Times New Roman" w:hAnsi="Arial" w:cs="Arial"/>
          <w:sz w:val="24"/>
          <w:szCs w:val="24"/>
          <w:lang w:eastAsia="pl-PL"/>
        </w:rPr>
        <w:t>4 ustawy z dnia 29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września 1994 r. o rachunkowości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120 z późn. zm.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), art.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121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ust.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ust. 4 pkt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3 ustawy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dnia 15 kwietnia 2011 r. o działalności leczniczej (Dz.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U. </w:t>
      </w:r>
      <w:r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 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991 z późn. zm.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§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ust. 6 Statutu Samodzielnego Publicznego Zakładu Opieki Zdrowotnej – Centrum Leczenia Uzależnień w Rzeszowie</w:t>
      </w:r>
    </w:p>
    <w:p w14:paraId="764ECC19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F8C7A7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E103327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871EB5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60B1E0CA" w14:textId="77777777" w:rsidR="00C97C73" w:rsidRPr="00274A83" w:rsidRDefault="00C97C73" w:rsidP="00C97C7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Zatwierdza się roczne sprawozdanie finansowe </w:t>
      </w:r>
      <w:bookmarkStart w:id="0" w:name="_Hlk132799458"/>
      <w:r w:rsidRPr="00274A83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– Centrum Leczenia Uzależnień w Rzeszowie za 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stanowiące załącznik do niniejszego zarządzenia.</w:t>
      </w:r>
    </w:p>
    <w:p w14:paraId="230999D3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5EF178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F625CD0" w14:textId="77777777" w:rsidR="00C97C73" w:rsidRPr="00274A83" w:rsidRDefault="00C97C73" w:rsidP="00C97C7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Samodzielnego Publicznego Zakładu Opieki Zdrowotnej – Centrum Leczenia Uzależnień w Rzeszowie.</w:t>
      </w:r>
    </w:p>
    <w:p w14:paraId="0B8F77B3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EFC33B" w14:textId="77777777" w:rsidR="00C97C73" w:rsidRPr="00274A83" w:rsidRDefault="00C97C73" w:rsidP="00C97C7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E216090" w14:textId="77777777" w:rsidR="00C97C73" w:rsidRPr="00274A83" w:rsidRDefault="00C97C73" w:rsidP="00C97C7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z dniem podpisania. </w:t>
      </w:r>
    </w:p>
    <w:p w14:paraId="01823BA6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36FFC8" w14:textId="77777777" w:rsidR="00C97C73" w:rsidRPr="00274A83" w:rsidRDefault="00C97C73" w:rsidP="00C97C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FF8980" w14:textId="77777777" w:rsidR="00C97C73" w:rsidRPr="00274A83" w:rsidRDefault="00C97C73" w:rsidP="00C97C73">
      <w:pPr>
        <w:spacing w:after="0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Prezydent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Miasta Rzeszowa</w:t>
      </w:r>
    </w:p>
    <w:p w14:paraId="3A4AE3D1" w14:textId="77777777" w:rsidR="00C97C73" w:rsidRPr="00274A83" w:rsidRDefault="00C97C73" w:rsidP="00C97C73">
      <w:pPr>
        <w:spacing w:after="0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12AD7A" w14:textId="77777777" w:rsidR="00C97C73" w:rsidRPr="00274A83" w:rsidRDefault="00C97C73" w:rsidP="00C97C73">
      <w:pPr>
        <w:spacing w:after="0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E66DB" w14:textId="75961861" w:rsidR="00C97C73" w:rsidRDefault="00C97C73" w:rsidP="00C97C73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Konrad Fijołek</w:t>
      </w:r>
    </w:p>
    <w:p w14:paraId="75C67938" w14:textId="77777777" w:rsidR="00C97C73" w:rsidRDefault="00C97C73" w:rsidP="00C97C73">
      <w:pPr>
        <w:spacing w:after="0" w:line="240" w:lineRule="auto"/>
      </w:pPr>
    </w:p>
    <w:p w14:paraId="1DD0CB9F" w14:textId="77777777" w:rsidR="00C97C73" w:rsidRDefault="00C97C73" w:rsidP="00C97C73">
      <w:pPr>
        <w:spacing w:after="0" w:line="240" w:lineRule="auto"/>
      </w:pPr>
    </w:p>
    <w:p w14:paraId="69108E5D" w14:textId="77777777" w:rsidR="00C97C73" w:rsidRDefault="00C97C73" w:rsidP="00C97C73">
      <w:pPr>
        <w:spacing w:after="0" w:line="240" w:lineRule="auto"/>
      </w:pPr>
    </w:p>
    <w:p w14:paraId="17714474" w14:textId="77777777" w:rsidR="00C97C73" w:rsidRDefault="00C97C73" w:rsidP="00C97C73">
      <w:pPr>
        <w:spacing w:after="0" w:line="240" w:lineRule="auto"/>
      </w:pPr>
    </w:p>
    <w:p w14:paraId="319729F3" w14:textId="77777777" w:rsidR="00C97C73" w:rsidRDefault="00C97C73" w:rsidP="00C97C73">
      <w:pPr>
        <w:spacing w:after="0" w:line="240" w:lineRule="auto"/>
      </w:pPr>
    </w:p>
    <w:p w14:paraId="67ECE4A5" w14:textId="77777777" w:rsidR="00C97C73" w:rsidRDefault="00C97C73" w:rsidP="00C97C73">
      <w:pPr>
        <w:spacing w:after="0" w:line="240" w:lineRule="auto"/>
      </w:pPr>
    </w:p>
    <w:p w14:paraId="257A6F62" w14:textId="77777777" w:rsidR="00C97C73" w:rsidRDefault="00C97C73" w:rsidP="00C97C73">
      <w:pPr>
        <w:spacing w:after="0" w:line="240" w:lineRule="auto"/>
      </w:pPr>
    </w:p>
    <w:p w14:paraId="270DEBD6" w14:textId="77777777" w:rsidR="00C97C73" w:rsidRDefault="00C97C73" w:rsidP="00C97C73">
      <w:pPr>
        <w:spacing w:after="0" w:line="240" w:lineRule="auto"/>
      </w:pPr>
    </w:p>
    <w:p w14:paraId="675EEEDB" w14:textId="77777777" w:rsidR="00C97C73" w:rsidRDefault="00C97C73" w:rsidP="00C97C73">
      <w:pPr>
        <w:spacing w:after="0" w:line="240" w:lineRule="auto"/>
      </w:pPr>
    </w:p>
    <w:p w14:paraId="15CC7B47" w14:textId="77777777" w:rsidR="00C97C73" w:rsidRDefault="00C97C73" w:rsidP="00C97C73">
      <w:pPr>
        <w:spacing w:after="0" w:line="240" w:lineRule="auto"/>
      </w:pPr>
    </w:p>
    <w:p w14:paraId="44E27F33" w14:textId="77777777" w:rsidR="00C97C73" w:rsidRDefault="00C97C73" w:rsidP="00C97C73">
      <w:pPr>
        <w:spacing w:after="0" w:line="240" w:lineRule="auto"/>
      </w:pPr>
    </w:p>
    <w:p w14:paraId="0D5D47DB" w14:textId="77777777" w:rsidR="00C97C73" w:rsidRDefault="00C97C73" w:rsidP="00C97C73">
      <w:pPr>
        <w:spacing w:after="0" w:line="240" w:lineRule="auto"/>
      </w:pPr>
    </w:p>
    <w:p w14:paraId="108FFFDC" w14:textId="77777777" w:rsidR="00C97C73" w:rsidRDefault="00C97C73" w:rsidP="00C97C73">
      <w:pPr>
        <w:spacing w:after="0" w:line="240" w:lineRule="auto"/>
      </w:pPr>
    </w:p>
    <w:p w14:paraId="5FCE211C" w14:textId="1467DEE3" w:rsidR="00F931D3" w:rsidRPr="00C26CCC" w:rsidRDefault="00F931D3" w:rsidP="00F931D3">
      <w:pPr>
        <w:spacing w:after="0" w:line="240" w:lineRule="auto"/>
        <w:rPr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6CCC">
        <w:rPr>
          <w:sz w:val="18"/>
          <w:szCs w:val="18"/>
        </w:rPr>
        <w:t>Załącznik</w:t>
      </w:r>
    </w:p>
    <w:p w14:paraId="01D92723" w14:textId="525AA07D" w:rsidR="00F931D3" w:rsidRPr="00C26CCC" w:rsidRDefault="00F931D3" w:rsidP="00F931D3">
      <w:pPr>
        <w:spacing w:after="0" w:line="240" w:lineRule="auto"/>
        <w:rPr>
          <w:sz w:val="18"/>
          <w:szCs w:val="18"/>
        </w:rPr>
      </w:pP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CCC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>0050/222/2024</w:t>
      </w:r>
    </w:p>
    <w:p w14:paraId="02BF15C7" w14:textId="79CBB3AC" w:rsidR="00F931D3" w:rsidRPr="00C26CCC" w:rsidRDefault="00F931D3" w:rsidP="00F931D3">
      <w:pPr>
        <w:spacing w:after="0" w:line="240" w:lineRule="auto"/>
        <w:rPr>
          <w:sz w:val="18"/>
          <w:szCs w:val="18"/>
        </w:rPr>
      </w:pP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CCC">
        <w:rPr>
          <w:sz w:val="18"/>
          <w:szCs w:val="18"/>
        </w:rPr>
        <w:t>Prezydenta Miasta Rzeszowa</w:t>
      </w:r>
    </w:p>
    <w:p w14:paraId="77B31F46" w14:textId="7122117B" w:rsidR="00F931D3" w:rsidRPr="00C26CCC" w:rsidRDefault="00F931D3" w:rsidP="00F931D3">
      <w:pPr>
        <w:spacing w:after="0" w:line="240" w:lineRule="auto"/>
        <w:rPr>
          <w:sz w:val="18"/>
          <w:szCs w:val="18"/>
        </w:rPr>
      </w:pP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 w:rsidRPr="00C26C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CCC">
        <w:rPr>
          <w:sz w:val="18"/>
          <w:szCs w:val="18"/>
        </w:rPr>
        <w:t xml:space="preserve">z dnia </w:t>
      </w:r>
      <w:r>
        <w:rPr>
          <w:sz w:val="18"/>
          <w:szCs w:val="18"/>
        </w:rPr>
        <w:t>10 kwietnia 2024 r.</w:t>
      </w:r>
    </w:p>
    <w:p w14:paraId="771E77AF" w14:textId="686BBE5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Samodzielny Publiczny Zakład Opieki Zdrowotnej</w:t>
      </w:r>
    </w:p>
    <w:p w14:paraId="66E27A18" w14:textId="7777777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Centrum Leczenia Uzależnień</w:t>
      </w:r>
    </w:p>
    <w:p w14:paraId="1972DEEF" w14:textId="7777777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35-201 Rzeszów, ul. Kochanowskiego 17,</w:t>
      </w:r>
    </w:p>
    <w:p w14:paraId="66DF4619" w14:textId="7777777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tel/fax 17 85 81 181</w:t>
      </w:r>
    </w:p>
    <w:p w14:paraId="1E910DAB" w14:textId="7777777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NIP 813-31-26-365, REGON 690706027</w:t>
      </w:r>
    </w:p>
    <w:p w14:paraId="3DC611C4" w14:textId="77777777" w:rsidR="003C7A05" w:rsidRPr="00555B27" w:rsidRDefault="003C7A05" w:rsidP="003C7A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p w14:paraId="143C6A04" w14:textId="13F6A542" w:rsidR="003C7A05" w:rsidRPr="001603C5" w:rsidRDefault="003C7A05" w:rsidP="003C7A05">
      <w:pPr>
        <w:jc w:val="right"/>
      </w:pPr>
      <w:r>
        <w:t>Rzeszów, 26</w:t>
      </w:r>
      <w:r w:rsidRPr="001603C5">
        <w:t xml:space="preserve"> </w:t>
      </w:r>
      <w:r>
        <w:t>marca 2024</w:t>
      </w:r>
      <w:r w:rsidRPr="001603C5">
        <w:t xml:space="preserve"> r. </w:t>
      </w:r>
    </w:p>
    <w:p w14:paraId="563974D4" w14:textId="77777777" w:rsidR="003C7A05" w:rsidRDefault="003C7A05" w:rsidP="003C7A05">
      <w:r>
        <w:t>CLU/DIII/19/24</w:t>
      </w:r>
    </w:p>
    <w:p w14:paraId="365F5DDC" w14:textId="06876622" w:rsidR="003C7A05" w:rsidRPr="001603C5" w:rsidRDefault="003C7A05" w:rsidP="003C7A05">
      <w:pPr>
        <w:rPr>
          <w:b/>
          <w:sz w:val="28"/>
          <w:szCs w:val="28"/>
        </w:rPr>
      </w:pPr>
    </w:p>
    <w:p w14:paraId="03A0996B" w14:textId="1211770A" w:rsidR="003C7A05" w:rsidRPr="007B2C6F" w:rsidRDefault="003C7A05" w:rsidP="003C7A05">
      <w:pPr>
        <w:ind w:left="3540" w:firstLine="708"/>
        <w:rPr>
          <w:b/>
          <w:sz w:val="28"/>
          <w:szCs w:val="28"/>
        </w:rPr>
      </w:pPr>
      <w:r w:rsidRPr="001603C5">
        <w:rPr>
          <w:b/>
          <w:sz w:val="28"/>
          <w:szCs w:val="28"/>
        </w:rPr>
        <w:t>Prezydent Miasta Rzeszowa</w:t>
      </w:r>
    </w:p>
    <w:p w14:paraId="4C387975" w14:textId="77777777" w:rsidR="003C7A05" w:rsidRPr="001603C5" w:rsidRDefault="003C7A05" w:rsidP="003C7A05">
      <w:pPr>
        <w:rPr>
          <w:b/>
        </w:rPr>
      </w:pPr>
    </w:p>
    <w:p w14:paraId="470BBB37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ab/>
        <w:t>Dyrektor Samodzielnego Publicznego Zakładu Opieki Zdrowotnej Centrum Leczenia Uzależnień w Rzeszowie prosi o zatwierdzenie sprawozdania finansowego za rok obrotowy 2023, które składa się z:</w:t>
      </w:r>
    </w:p>
    <w:p w14:paraId="281A1283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- Wprowadzenia do sprawozdania finansowego,</w:t>
      </w:r>
    </w:p>
    <w:p w14:paraId="0B44E3CA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- Bilansu,</w:t>
      </w:r>
    </w:p>
    <w:p w14:paraId="6CE378B3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- Rachunku zysków i strat,</w:t>
      </w:r>
    </w:p>
    <w:p w14:paraId="6D9A4D55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- Dodatkowych informacji i objaśnień.</w:t>
      </w:r>
    </w:p>
    <w:p w14:paraId="53959BB5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Jednocześnie informuję, że zysk netto z działalności  będzie  przeznaczony na zwiększenie funduszu zakładu.</w:t>
      </w:r>
    </w:p>
    <w:p w14:paraId="2D8342E6" w14:textId="77777777" w:rsidR="003C7A05" w:rsidRPr="00C97C73" w:rsidRDefault="003C7A05" w:rsidP="00C97C73">
      <w:pPr>
        <w:spacing w:after="0" w:line="360" w:lineRule="auto"/>
        <w:jc w:val="both"/>
        <w:rPr>
          <w:sz w:val="24"/>
          <w:szCs w:val="24"/>
        </w:rPr>
      </w:pPr>
    </w:p>
    <w:p w14:paraId="1FAA4AB9" w14:textId="77777777" w:rsidR="003C7A05" w:rsidRPr="00C97C73" w:rsidRDefault="003C7A05" w:rsidP="00C97C73">
      <w:pPr>
        <w:spacing w:after="0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W załączeniu:</w:t>
      </w:r>
    </w:p>
    <w:p w14:paraId="63015486" w14:textId="77777777" w:rsidR="003C7A05" w:rsidRPr="00C97C73" w:rsidRDefault="003C7A05" w:rsidP="00C97C73">
      <w:pPr>
        <w:spacing w:after="0"/>
        <w:jc w:val="both"/>
        <w:rPr>
          <w:sz w:val="24"/>
          <w:szCs w:val="24"/>
        </w:rPr>
      </w:pPr>
    </w:p>
    <w:p w14:paraId="45149729" w14:textId="77777777" w:rsidR="003C7A05" w:rsidRPr="00C97C73" w:rsidRDefault="003C7A05" w:rsidP="00C97C73">
      <w:pPr>
        <w:spacing w:after="0"/>
        <w:jc w:val="both"/>
        <w:rPr>
          <w:sz w:val="24"/>
          <w:szCs w:val="24"/>
        </w:rPr>
      </w:pPr>
      <w:r w:rsidRPr="00C97C73">
        <w:rPr>
          <w:sz w:val="24"/>
          <w:szCs w:val="24"/>
        </w:rPr>
        <w:t>-Uchwała Nr 1/2024 Rady Społecznej SP ZOZ CLU z dnia 22.03.2024 r.</w:t>
      </w:r>
    </w:p>
    <w:p w14:paraId="6A374481" w14:textId="77777777" w:rsidR="00C97C73" w:rsidRPr="00C97C73" w:rsidRDefault="00C97C73" w:rsidP="00C97C73">
      <w:pPr>
        <w:spacing w:after="0"/>
        <w:jc w:val="both"/>
        <w:rPr>
          <w:sz w:val="24"/>
          <w:szCs w:val="24"/>
        </w:rPr>
      </w:pPr>
    </w:p>
    <w:p w14:paraId="19EB0144" w14:textId="6BD00553" w:rsidR="00C97C73" w:rsidRPr="00C97C73" w:rsidRDefault="00C97C73" w:rsidP="00C97C73">
      <w:pPr>
        <w:spacing w:after="0"/>
        <w:ind w:left="4536"/>
        <w:jc w:val="center"/>
        <w:rPr>
          <w:sz w:val="24"/>
          <w:szCs w:val="24"/>
        </w:rPr>
      </w:pPr>
      <w:r w:rsidRPr="00C97C73">
        <w:rPr>
          <w:sz w:val="24"/>
          <w:szCs w:val="24"/>
        </w:rPr>
        <w:t>Dyrektor</w:t>
      </w:r>
    </w:p>
    <w:p w14:paraId="2CC8F39B" w14:textId="64B1F403" w:rsidR="00C97C73" w:rsidRPr="00C97C73" w:rsidRDefault="00C97C73" w:rsidP="00C97C73">
      <w:pPr>
        <w:spacing w:after="0"/>
        <w:ind w:left="4536"/>
        <w:jc w:val="center"/>
        <w:rPr>
          <w:sz w:val="24"/>
          <w:szCs w:val="24"/>
        </w:rPr>
      </w:pPr>
      <w:r w:rsidRPr="00C97C73">
        <w:rPr>
          <w:sz w:val="24"/>
          <w:szCs w:val="24"/>
        </w:rPr>
        <w:t>SP ZOZ Centrum Leczenia Uzależnień</w:t>
      </w:r>
    </w:p>
    <w:p w14:paraId="72B399E7" w14:textId="721C8638" w:rsidR="00C97C73" w:rsidRPr="00C97C73" w:rsidRDefault="00C97C73" w:rsidP="00C97C73">
      <w:pPr>
        <w:spacing w:after="0"/>
        <w:ind w:left="4536"/>
        <w:jc w:val="center"/>
        <w:rPr>
          <w:sz w:val="24"/>
          <w:szCs w:val="24"/>
        </w:rPr>
      </w:pPr>
      <w:r w:rsidRPr="00C97C73">
        <w:rPr>
          <w:sz w:val="24"/>
          <w:szCs w:val="24"/>
        </w:rPr>
        <w:t>w Rzeszowie</w:t>
      </w:r>
    </w:p>
    <w:p w14:paraId="515CA188" w14:textId="77777777" w:rsidR="00C97C73" w:rsidRPr="00C97C73" w:rsidRDefault="00C97C73" w:rsidP="00C97C73">
      <w:pPr>
        <w:spacing w:after="0"/>
        <w:ind w:left="4536"/>
        <w:jc w:val="center"/>
        <w:rPr>
          <w:sz w:val="24"/>
          <w:szCs w:val="24"/>
        </w:rPr>
      </w:pPr>
    </w:p>
    <w:p w14:paraId="41F7CAC0" w14:textId="19C1F42E" w:rsidR="003C7A05" w:rsidRDefault="003C7A05" w:rsidP="003C7A05">
      <w:pPr>
        <w:tabs>
          <w:tab w:val="left" w:pos="0"/>
        </w:tabs>
      </w:pPr>
    </w:p>
    <w:p w14:paraId="72E3E399" w14:textId="77777777" w:rsidR="00C97C73" w:rsidRDefault="00C97C73" w:rsidP="003C7A05">
      <w:pPr>
        <w:tabs>
          <w:tab w:val="left" w:pos="0"/>
        </w:tabs>
      </w:pPr>
    </w:p>
    <w:p w14:paraId="1B777587" w14:textId="77777777" w:rsidR="00C97C73" w:rsidRDefault="00C97C73" w:rsidP="003C7A05">
      <w:pPr>
        <w:tabs>
          <w:tab w:val="left" w:pos="0"/>
        </w:tabs>
      </w:pPr>
    </w:p>
    <w:p w14:paraId="67CAA526" w14:textId="77777777" w:rsidR="00C97C73" w:rsidRDefault="00C97C73" w:rsidP="003C7A05">
      <w:pPr>
        <w:tabs>
          <w:tab w:val="left" w:pos="0"/>
        </w:tabs>
      </w:pPr>
    </w:p>
    <w:p w14:paraId="0FFD19CC" w14:textId="716A9EB1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lastRenderedPageBreak/>
        <w:t>Samodzielny Publiczny Zakład Opieki Zdrowotnej</w:t>
      </w:r>
    </w:p>
    <w:p w14:paraId="7BD36CA4" w14:textId="77777777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Centrum Leczenia Uzależnień</w:t>
      </w:r>
    </w:p>
    <w:p w14:paraId="78FBBEFE" w14:textId="77777777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35-201 Rzeszów, ul. Kochanowskiego 17,</w:t>
      </w:r>
    </w:p>
    <w:p w14:paraId="6CDB1A5F" w14:textId="77777777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tel/fax 17 85 81 181</w:t>
      </w:r>
    </w:p>
    <w:p w14:paraId="2C8F9158" w14:textId="77777777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  <w:r w:rsidRPr="00555B2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  <w:t>NIP 813-31-26-365, REGON 690706027</w:t>
      </w:r>
    </w:p>
    <w:p w14:paraId="1AC7A6ED" w14:textId="77777777" w:rsidR="00DA7173" w:rsidRPr="00555B27" w:rsidRDefault="00DA7173" w:rsidP="00DA717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p w14:paraId="785B9049" w14:textId="77777777" w:rsidR="00DA7173" w:rsidRPr="00555B27" w:rsidRDefault="00DA7173" w:rsidP="00DA7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BBB3794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sz w:val="24"/>
          <w:szCs w:val="24"/>
        </w:rPr>
      </w:pPr>
      <w:r w:rsidRPr="00555B27">
        <w:rPr>
          <w:rFonts w:ascii="CIDFont+F3" w:hAnsi="CIDFont+F3" w:cs="CIDFont+F3"/>
          <w:b/>
          <w:sz w:val="24"/>
          <w:szCs w:val="24"/>
        </w:rPr>
        <w:t>WPROWADZENIE DO SPRAWOZDANIA FINANSOWEGO SPORZĄDZONEGO</w:t>
      </w:r>
    </w:p>
    <w:p w14:paraId="08501ABC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sz w:val="24"/>
          <w:szCs w:val="24"/>
        </w:rPr>
      </w:pPr>
      <w:r>
        <w:rPr>
          <w:rFonts w:ascii="CIDFont+F3" w:hAnsi="CIDFont+F3" w:cs="CIDFont+F3"/>
          <w:b/>
          <w:sz w:val="24"/>
          <w:szCs w:val="24"/>
        </w:rPr>
        <w:t>NA DZIEŃ 31 GRUDNIA 2023</w:t>
      </w:r>
      <w:r w:rsidRPr="00555B27">
        <w:rPr>
          <w:rFonts w:ascii="CIDFont+F3" w:hAnsi="CIDFont+F3" w:cs="CIDFont+F3"/>
          <w:b/>
          <w:sz w:val="24"/>
          <w:szCs w:val="24"/>
        </w:rPr>
        <w:t xml:space="preserve"> ROKU</w:t>
      </w:r>
    </w:p>
    <w:p w14:paraId="041E5C6B" w14:textId="77777777" w:rsidR="00DA7173" w:rsidRPr="00555B27" w:rsidRDefault="00DA7173" w:rsidP="00DA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C183D" w14:textId="6D85218D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Samodzielny Publiczny Zakład Opieki Zdrowotnej Centrum Leczenia Uzależnień w Rzeszowie,</w:t>
      </w:r>
      <w:r w:rsidR="00F931D3">
        <w:rPr>
          <w:rFonts w:ascii="CIDFont+F1" w:hAnsi="CIDFont+F1" w:cs="CIDFont+F1"/>
          <w:sz w:val="20"/>
          <w:szCs w:val="20"/>
        </w:rPr>
        <w:t xml:space="preserve"> </w:t>
      </w:r>
      <w:r w:rsidRPr="00555B27">
        <w:rPr>
          <w:rFonts w:ascii="CIDFont+F1" w:hAnsi="CIDFont+F1" w:cs="CIDFont+F1"/>
          <w:sz w:val="20"/>
          <w:szCs w:val="20"/>
        </w:rPr>
        <w:t>ul.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>Kochanowskiego 17, od 2004 r. prowadzony jest w formie samodzielnego zakładu, pokrywającego</w:t>
      </w:r>
      <w:r w:rsidR="00F931D3">
        <w:rPr>
          <w:rFonts w:ascii="CIDFont+F1" w:hAnsi="CIDFont+F1" w:cs="CIDFont+F1"/>
          <w:sz w:val="20"/>
          <w:szCs w:val="20"/>
        </w:rPr>
        <w:t xml:space="preserve"> </w:t>
      </w:r>
      <w:r w:rsidRPr="00555B27">
        <w:rPr>
          <w:rFonts w:ascii="CIDFont+F1" w:hAnsi="CIDFont+F1" w:cs="CIDFont+F1"/>
          <w:sz w:val="20"/>
          <w:szCs w:val="20"/>
        </w:rPr>
        <w:t>z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>posiadanych środków i uzyskiwanych przychodów koszty działalności i zobowiązania. Zakład jest podmiotem leczniczym niebędącym przedsiębiorcą, posiada osobowość prawną.</w:t>
      </w:r>
    </w:p>
    <w:p w14:paraId="7FCAABCE" w14:textId="77777777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Organem rejestrowym SP ZOZ  CLU jest Sąd Rejonowy w Rzeszowie, XII Wydział Gospodarczy Krajowego Rejestru Sądowego. Na podstawie wniosku placówka została wpisana do Krajowego Rejestru Sądowego – Rejestru Stowarzyszeń, Innych Organizacji Społecznych i Zawodowych, Fundacji oraz Publicznych Zakładów Opieki Zdrowotnej pod numerem KRS: 0000213461.</w:t>
      </w:r>
    </w:p>
    <w:p w14:paraId="1D2E0143" w14:textId="77777777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Zgodnie z ustawą z dnia 15 kwietnia 2011 r. o działalności leczniczej (</w:t>
      </w:r>
      <w:r w:rsidRPr="008A27EE">
        <w:rPr>
          <w:rFonts w:ascii="CIDFont+F1" w:hAnsi="CIDFont+F1" w:cs="CIDFont+F1"/>
          <w:sz w:val="20"/>
          <w:szCs w:val="20"/>
        </w:rPr>
        <w:t>Dz.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8A27EE">
        <w:rPr>
          <w:rFonts w:ascii="CIDFont+F1" w:hAnsi="CIDFont+F1" w:cs="CIDFont+F1"/>
          <w:sz w:val="20"/>
          <w:szCs w:val="20"/>
        </w:rPr>
        <w:t xml:space="preserve">U. z 2023 r. , poz. 991)  </w:t>
      </w:r>
      <w:r w:rsidRPr="00555B27">
        <w:rPr>
          <w:rFonts w:ascii="CIDFont+F1" w:hAnsi="CIDFont+F1" w:cs="CIDFont+F1"/>
          <w:sz w:val="20"/>
          <w:szCs w:val="20"/>
        </w:rPr>
        <w:t>SP ZOZ CLU dokonał również wpisu do rejestru podmiotów wykonujących działalność leczniczą, prowadzonych przez Wojewodę Podkarpackiego pod numerem: 000000010236</w:t>
      </w:r>
      <w:r>
        <w:rPr>
          <w:rFonts w:ascii="CIDFont+F1" w:hAnsi="CIDFont+F1" w:cs="CIDFont+F1"/>
          <w:sz w:val="20"/>
          <w:szCs w:val="20"/>
        </w:rPr>
        <w:t>.</w:t>
      </w:r>
      <w:r w:rsidRPr="00555B27">
        <w:rPr>
          <w:rFonts w:ascii="CIDFont+F1" w:hAnsi="CIDFont+F1" w:cs="CIDFont+F1"/>
          <w:sz w:val="20"/>
          <w:szCs w:val="20"/>
        </w:rPr>
        <w:t xml:space="preserve"> </w:t>
      </w:r>
    </w:p>
    <w:p w14:paraId="08F331E6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SP ZOZ CLU działa na podstawie Ustawy o działalności leczniczej, Statutu oraz innych przepisów obowiązującego prawa.</w:t>
      </w:r>
    </w:p>
    <w:p w14:paraId="74CDEDC3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Zakład prowadzi działalność w zakresie udzielania świadczeń zdrowotnych, profilaktycznych i promocji zdrowia.</w:t>
      </w:r>
    </w:p>
    <w:p w14:paraId="1B274E4C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DF38835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Sprawozdanie finansowe o</w:t>
      </w:r>
      <w:r>
        <w:rPr>
          <w:rFonts w:ascii="CIDFont+F1" w:hAnsi="CIDFont+F1" w:cs="CIDFont+F1"/>
          <w:sz w:val="20"/>
          <w:szCs w:val="20"/>
        </w:rPr>
        <w:t>bejmuje okres od 1 stycznia 2023 roku do 31 grudnia 2023</w:t>
      </w:r>
      <w:r w:rsidRPr="00555B27">
        <w:rPr>
          <w:rFonts w:ascii="CIDFont+F1" w:hAnsi="CIDFont+F1" w:cs="CIDFont+F1"/>
          <w:sz w:val="20"/>
          <w:szCs w:val="20"/>
        </w:rPr>
        <w:t xml:space="preserve"> roku.</w:t>
      </w:r>
    </w:p>
    <w:p w14:paraId="12BD47DA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027A2D92" w14:textId="5A7E215F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W 2023</w:t>
      </w:r>
      <w:r w:rsidRPr="00555B27">
        <w:rPr>
          <w:rFonts w:ascii="CIDFont+F1" w:hAnsi="CIDFont+F1" w:cs="CIDFont+F1"/>
          <w:sz w:val="20"/>
          <w:szCs w:val="20"/>
        </w:rPr>
        <w:t xml:space="preserve"> roku realizowana była umowa, zawarta z Narodowym Funduszem Zdrowia o udzielanie świadczeń opieki zdrowotnej w rodzaju opieka psychiatryczna i leczenie uzależnień w ambulatoryjnej</w:t>
      </w:r>
      <w:r w:rsidR="00F931D3">
        <w:rPr>
          <w:rFonts w:ascii="CIDFont+F1" w:hAnsi="CIDFont+F1" w:cs="CIDFont+F1"/>
          <w:sz w:val="20"/>
          <w:szCs w:val="20"/>
        </w:rPr>
        <w:t xml:space="preserve"> </w:t>
      </w:r>
      <w:r w:rsidRPr="00555B27">
        <w:rPr>
          <w:rFonts w:ascii="CIDFont+F1" w:hAnsi="CIDFont+F1" w:cs="CIDFont+F1"/>
          <w:sz w:val="20"/>
          <w:szCs w:val="20"/>
        </w:rPr>
        <w:t>i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>stacjonarnej opiece zdrowotnej.</w:t>
      </w:r>
    </w:p>
    <w:p w14:paraId="2432F66F" w14:textId="5462B804" w:rsidR="00DA7173" w:rsidRPr="0097380F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color w:val="FF0000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 xml:space="preserve">Równocześnie w ramach zawartej umowy z Gminą Miasto Rzeszów jednostka realizowała świadczenia </w:t>
      </w:r>
      <w:r w:rsidRPr="007D6D44">
        <w:rPr>
          <w:rFonts w:ascii="CIDFont+F1" w:hAnsi="CIDFont+F1" w:cs="CIDFont+F1"/>
          <w:sz w:val="20"/>
          <w:szCs w:val="20"/>
        </w:rPr>
        <w:t>dla osób doświadczających przemocy, dorosłych dzieci alkoholików, rodzin osób uzależnionych, dzieci z rodzin  z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7D6D44">
        <w:rPr>
          <w:rFonts w:ascii="CIDFont+F1" w:hAnsi="CIDFont+F1" w:cs="CIDFont+F1"/>
          <w:sz w:val="20"/>
          <w:szCs w:val="20"/>
        </w:rPr>
        <w:t>problemem alkoholowym, dzieci i młodzieży zagrożonej problemem uzależnień od substancji i czynności - mieszkają</w:t>
      </w:r>
      <w:r>
        <w:rPr>
          <w:rFonts w:ascii="CIDFont+F1" w:hAnsi="CIDFont+F1" w:cs="CIDFont+F1"/>
          <w:sz w:val="20"/>
          <w:szCs w:val="20"/>
        </w:rPr>
        <w:t>cych na terenie miasta Rzeszowa oraz udzielała świadczeń w ramach Miejskiej Komisji Rozwiązywania Problemów Alkoholowych.</w:t>
      </w:r>
      <w:r w:rsidRPr="007D6D44">
        <w:rPr>
          <w:rFonts w:ascii="CIDFont+F1" w:hAnsi="CIDFont+F1" w:cs="CIDFont+F1"/>
          <w:sz w:val="20"/>
          <w:szCs w:val="20"/>
        </w:rPr>
        <w:t xml:space="preserve"> W ramach umowy prowadzona była  również działalność profilaktyczna dla dzieci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7D6D44">
        <w:rPr>
          <w:rFonts w:ascii="CIDFont+F1" w:hAnsi="CIDFont+F1" w:cs="CIDFont+F1"/>
          <w:sz w:val="20"/>
          <w:szCs w:val="20"/>
        </w:rPr>
        <w:t>i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7D6D44">
        <w:rPr>
          <w:rFonts w:ascii="CIDFont+F1" w:hAnsi="CIDFont+F1" w:cs="CIDFont+F1"/>
          <w:sz w:val="20"/>
          <w:szCs w:val="20"/>
        </w:rPr>
        <w:t>młodzieży w szkołach z terenu miasta Rzeszowa w zakresie uzależnień od alkoholu i środków psychoaktywnych oraz przemocy.</w:t>
      </w:r>
    </w:p>
    <w:p w14:paraId="5224C33D" w14:textId="77777777" w:rsidR="00DA7173" w:rsidRPr="00555B27" w:rsidRDefault="00DA7173" w:rsidP="00DA7173">
      <w:p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ab/>
      </w:r>
      <w:r w:rsidRPr="0065001C">
        <w:rPr>
          <w:rFonts w:ascii="CIDFont+F1" w:hAnsi="CIDFont+F1" w:cs="CIDFont+F1"/>
          <w:sz w:val="20"/>
          <w:szCs w:val="20"/>
        </w:rPr>
        <w:t xml:space="preserve">Do października 2023 r jednostka kontynuowała dodatkowe </w:t>
      </w:r>
      <w:r w:rsidRPr="00555B27">
        <w:rPr>
          <w:rFonts w:ascii="CIDFont+F1" w:hAnsi="CIDFont+F1" w:cs="CIDFont+F1"/>
          <w:sz w:val="20"/>
          <w:szCs w:val="20"/>
        </w:rPr>
        <w:t>działania z zakresu profilaktyki i integracji dzieci polskich i ukraińskich w ramach dotacji celowej z budżetu Miasta Rzeszowa na realizację programu wsparcia psychospołecznego  w związku z konfliktem na Ukrainie.</w:t>
      </w:r>
    </w:p>
    <w:p w14:paraId="6762CD81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5472BF9A" w14:textId="77777777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Na dzień sporządzenia sprawozdania finansowego nie są nam znane okoliczności i zdarzenia, które świadczyłyby o istnieniu poważnych zagrożeń dla kontynuowania przez jednostkę działalności w najbliższym okresie. Sprawozdanie sporządzono przy założeniu, że działalność statutowa będzie kontynuowana  w okresie nie krótszym niż jeden rok od dnia bilansowego.</w:t>
      </w:r>
    </w:p>
    <w:p w14:paraId="512D6CCF" w14:textId="77777777" w:rsidR="00DA7173" w:rsidRPr="00555B27" w:rsidRDefault="00DA7173" w:rsidP="00DA7173">
      <w:pPr>
        <w:spacing w:after="0" w:line="240" w:lineRule="auto"/>
        <w:ind w:firstLine="708"/>
        <w:jc w:val="both"/>
        <w:rPr>
          <w:rFonts w:ascii="CIDFont+F1" w:hAnsi="CIDFont+F1" w:cs="CIDFont+F1"/>
          <w:sz w:val="20"/>
          <w:szCs w:val="20"/>
        </w:rPr>
      </w:pPr>
    </w:p>
    <w:p w14:paraId="56B41053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Omówienie przyjętych zasad (polityki) rachunkowości:</w:t>
      </w:r>
    </w:p>
    <w:p w14:paraId="54E312CC" w14:textId="336E50B4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1. Sprawozdanie sporządzono z uwzględnieniem nadrzędnych zasad rachunkowości określonych Ustawą o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 xml:space="preserve">rachunkowości z dnia 29 września </w:t>
      </w:r>
      <w:r w:rsidRPr="0065001C">
        <w:rPr>
          <w:rFonts w:ascii="CIDFont+F1" w:hAnsi="CIDFont+F1" w:cs="CIDFont+F1"/>
          <w:sz w:val="20"/>
          <w:szCs w:val="20"/>
        </w:rPr>
        <w:t>1994 roku (Dz.U. z 2023 r. poz. 120).</w:t>
      </w:r>
    </w:p>
    <w:p w14:paraId="2655035D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2. Rokiem obrotowym jest rok kalendarzowy rozpoczynający się 1 stycznia a kończący 31 grudnia danego roku.</w:t>
      </w:r>
    </w:p>
    <w:p w14:paraId="266EC5CD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3. Jednostka sporządza rachunek zysków i strat w wersji porównawczej.</w:t>
      </w:r>
    </w:p>
    <w:p w14:paraId="02A71A19" w14:textId="77777777" w:rsidR="00DA7173" w:rsidRPr="00555B27" w:rsidRDefault="00DA7173" w:rsidP="00DA7173">
      <w:p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4. Metody wyceny aktywów i pasywów na dzień bilansowy :</w:t>
      </w:r>
    </w:p>
    <w:p w14:paraId="5FA0F5A4" w14:textId="090E2902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środki trwałe oraz wartości niematerialne i prawne wycenia się według cen nabycia lub wartości przeszacowanej (po aktualizacji wyceny środków trwałych), pomniejszonych o odpisy amortyzacyjne,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555B27">
        <w:rPr>
          <w:rFonts w:ascii="CIDFont+F1" w:hAnsi="CIDFont+F1" w:cs="CIDFont+F1"/>
          <w:sz w:val="20"/>
          <w:szCs w:val="20"/>
        </w:rPr>
        <w:t>a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>także o odpisy z tytułu trwałej utraty wartości,</w:t>
      </w:r>
    </w:p>
    <w:p w14:paraId="3CFC7623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środki trwałe w budowie – w wysokości ogółu kosztów pozostających w bezpośrednim związku z ich nabyciem lub wytworzeniem, pomniejszonych o odpisy z tytułu trwałej utraty wartości,</w:t>
      </w:r>
    </w:p>
    <w:p w14:paraId="3C4CFA3A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lastRenderedPageBreak/>
        <w:t>inwestycje krótkoterminowe – według ceny (wartości) rynkowej albo według ceny nabycia  lub ceny (wartości) rynkowej, zależnie od tego, która z nich jest niższa, a krótkoterminowe inwestycje, dla których nie istnieje aktywny rynek w inny sposób określonej wartości godziwej,</w:t>
      </w:r>
    </w:p>
    <w:p w14:paraId="702850EB" w14:textId="7F47F84E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rzeczowe składniki aktywów obrotowych – według ceny nabycia lub kosztów wytworzenia nie wyższych od cen ich sprzedaży netto na dzień bilansowy,</w:t>
      </w:r>
    </w:p>
    <w:p w14:paraId="55B53D02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należności – w kwocie wymaganej zapłaty, z zachowaniem ostrożności,</w:t>
      </w:r>
    </w:p>
    <w:p w14:paraId="24F25676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zobowiązania – w kwocie wymagającej zapłaty,</w:t>
      </w:r>
    </w:p>
    <w:p w14:paraId="7FEBB372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Rezerwy – w uzasadnionej, wiarygodnie oszacowanej wartości,</w:t>
      </w:r>
    </w:p>
    <w:p w14:paraId="105020AA" w14:textId="77777777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Kapitały (fundusze) własne oraz pozostałe aktywa i pasywa – w wartości nominalnej.</w:t>
      </w:r>
    </w:p>
    <w:p w14:paraId="6D01E429" w14:textId="57D2E39F" w:rsidR="00DA7173" w:rsidRPr="00555B27" w:rsidRDefault="00DA7173" w:rsidP="00DA7173">
      <w:pPr>
        <w:numPr>
          <w:ilvl w:val="0"/>
          <w:numId w:val="1"/>
        </w:num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Odsetki od należności i zobowiązań, w tym również tych, do których stosuje się przepisy dotyczące zobowiązań podatkowych, ujmuje się w księgach rachunkowych w momencie ich zapłaty lub w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555B27">
        <w:rPr>
          <w:rFonts w:ascii="CIDFont+F1" w:hAnsi="CIDFont+F1" w:cs="CIDFont+F1"/>
          <w:sz w:val="20"/>
          <w:szCs w:val="20"/>
        </w:rPr>
        <w:t xml:space="preserve">wysokości odsetek należnych na koniec kwartału. </w:t>
      </w:r>
    </w:p>
    <w:p w14:paraId="7C9AE0E4" w14:textId="77777777" w:rsidR="00DA7173" w:rsidRPr="00555B27" w:rsidRDefault="00DA7173" w:rsidP="00DA7173">
      <w:p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CB28F86" w14:textId="77777777" w:rsidR="00DA7173" w:rsidRPr="00555B27" w:rsidRDefault="00DA7173" w:rsidP="00DA7173">
      <w:pPr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5. Nie tworzy się (z uwagi na niewielki udział  w kosztach wynagrodzeń i kosztach ogółem) rezerw na świadczenia pracownicze z tytułu nagród jubileuszowych oraz odpraw emerytalnych.</w:t>
      </w:r>
    </w:p>
    <w:p w14:paraId="4938FBE5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6. Nie wprowadzono zmian do sposobu rozliczania kosztów działalności w porównaniu do roku poprzedniego.</w:t>
      </w:r>
    </w:p>
    <w:p w14:paraId="2A244F78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555B27">
        <w:rPr>
          <w:rFonts w:ascii="CIDFont+F1" w:hAnsi="CIDFont+F1" w:cs="CIDFont+F1"/>
          <w:sz w:val="20"/>
          <w:szCs w:val="20"/>
        </w:rPr>
        <w:t>7. Amortyzacji podlegają środki trwałe i wartości niematerialne i prawne o war</w:t>
      </w:r>
      <w:r>
        <w:rPr>
          <w:rFonts w:ascii="CIDFont+F1" w:hAnsi="CIDFont+F1" w:cs="CIDFont+F1"/>
          <w:sz w:val="20"/>
          <w:szCs w:val="20"/>
        </w:rPr>
        <w:t>tości początkowej powyżej 3 500</w:t>
      </w:r>
      <w:r w:rsidRPr="00555B27">
        <w:rPr>
          <w:rFonts w:ascii="CIDFont+F1" w:hAnsi="CIDFont+F1" w:cs="CIDFont+F1"/>
          <w:sz w:val="20"/>
          <w:szCs w:val="20"/>
        </w:rPr>
        <w:t>zł. Odpisów amortyzacyjnych dokonuje się metodą liniową.</w:t>
      </w:r>
    </w:p>
    <w:p w14:paraId="4E0968D0" w14:textId="77777777" w:rsidR="00DA7173" w:rsidRPr="00555B27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5A06D292" w14:textId="77777777" w:rsidR="00DA7173" w:rsidRDefault="00DA7173" w:rsidP="00DA7173"/>
    <w:p w14:paraId="52C9112A" w14:textId="77777777" w:rsidR="00DA7173" w:rsidRDefault="00DA7173"/>
    <w:p w14:paraId="06A46834" w14:textId="77777777" w:rsidR="00DA7173" w:rsidRDefault="00DA7173"/>
    <w:p w14:paraId="6C3E549A" w14:textId="77777777" w:rsidR="00DA7173" w:rsidRDefault="00DA7173"/>
    <w:p w14:paraId="2E407D40" w14:textId="77777777" w:rsidR="00DA7173" w:rsidRDefault="00DA7173"/>
    <w:p w14:paraId="7B11C9E7" w14:textId="77777777" w:rsidR="00DA7173" w:rsidRDefault="00DA7173"/>
    <w:p w14:paraId="747B91F5" w14:textId="77777777" w:rsidR="00DA7173" w:rsidRDefault="00DA7173"/>
    <w:p w14:paraId="439B6BB3" w14:textId="77777777" w:rsidR="00DA7173" w:rsidRDefault="00DA7173"/>
    <w:p w14:paraId="3C7F8A12" w14:textId="77777777" w:rsidR="00DA7173" w:rsidRDefault="00DA7173"/>
    <w:p w14:paraId="03E0986E" w14:textId="77777777" w:rsidR="00DA7173" w:rsidRDefault="00DA7173"/>
    <w:p w14:paraId="5A4456CD" w14:textId="77777777" w:rsidR="00DA7173" w:rsidRDefault="00DA7173"/>
    <w:p w14:paraId="0AC2E213" w14:textId="77777777" w:rsidR="00DA7173" w:rsidRDefault="00DA7173"/>
    <w:p w14:paraId="7167A015" w14:textId="77777777" w:rsidR="00DA7173" w:rsidRDefault="00DA7173"/>
    <w:p w14:paraId="2F7533C6" w14:textId="77777777" w:rsidR="00DA7173" w:rsidRDefault="00DA7173"/>
    <w:p w14:paraId="3E500D5E" w14:textId="77777777" w:rsidR="00DA7173" w:rsidRDefault="00DA7173"/>
    <w:p w14:paraId="201DB235" w14:textId="77777777" w:rsidR="0098744A" w:rsidRDefault="0098744A"/>
    <w:p w14:paraId="2E4A53AD" w14:textId="77777777" w:rsidR="00DA7173" w:rsidRDefault="00DA7173"/>
    <w:tbl>
      <w:tblPr>
        <w:tblW w:w="104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938"/>
        <w:gridCol w:w="1985"/>
        <w:gridCol w:w="257"/>
        <w:gridCol w:w="1802"/>
      </w:tblGrid>
      <w:tr w:rsidR="00DA7173" w:rsidRPr="0030358B" w14:paraId="5CF8B97B" w14:textId="77777777" w:rsidTr="00DA7173">
        <w:trPr>
          <w:trHeight w:val="1470"/>
        </w:trPr>
        <w:tc>
          <w:tcPr>
            <w:tcW w:w="10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E511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bookmarkStart w:id="1" w:name="RANGE!A1:D167"/>
            <w:r w:rsidRPr="0030358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Samodzielny Publiczny Zakład Opieki Zdrowotnej Centrum Leczenia Uzależnień</w:t>
            </w:r>
            <w:r w:rsidRPr="0030358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35-201 Rzeszów, ul. Kochanowskiego 17,tel/fax 17 85 81 181                                                                                                             NIP 813-31-26-365, REGON 690706027</w:t>
            </w:r>
            <w:r w:rsidRPr="0030358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br/>
            </w:r>
            <w:r w:rsidRPr="0030358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br/>
              <w:t>BILANS</w:t>
            </w:r>
            <w:bookmarkEnd w:id="1"/>
          </w:p>
        </w:tc>
      </w:tr>
      <w:tr w:rsidR="00DA7173" w:rsidRPr="0030358B" w14:paraId="457FC40A" w14:textId="77777777" w:rsidTr="00DA7173">
        <w:trPr>
          <w:trHeight w:val="4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8AB6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3897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58B">
              <w:rPr>
                <w:rFonts w:ascii="Calibri" w:eastAsia="Times New Roman" w:hAnsi="Calibri" w:cs="Calibri"/>
                <w:color w:val="000000"/>
                <w:lang w:eastAsia="pl-PL"/>
              </w:rPr>
              <w:t>sporządzony na dzień 31.12.2023 r.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5D7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2E8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A7173" w:rsidRPr="0030358B" w14:paraId="58A6C21D" w14:textId="77777777" w:rsidTr="00DA7173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198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E4584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AKTYWA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DB5DE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Stan na</w:t>
            </w:r>
          </w:p>
        </w:tc>
      </w:tr>
      <w:tr w:rsidR="00DA7173" w:rsidRPr="0030358B" w14:paraId="4358347A" w14:textId="77777777" w:rsidTr="00DA7173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2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29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5718E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31.12.2022 r.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2461A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31.12.2023 r.</w:t>
            </w:r>
          </w:p>
        </w:tc>
      </w:tr>
      <w:tr w:rsidR="00DA7173" w:rsidRPr="0030358B" w14:paraId="6E36949A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0EC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B5B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Aktywa trwałe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397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2 685 176,41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9B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2 590 873,68    </w:t>
            </w:r>
          </w:p>
        </w:tc>
      </w:tr>
      <w:tr w:rsidR="00DA7173" w:rsidRPr="0030358B" w14:paraId="77AFD99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D33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441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E3C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0D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17F39C9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8FE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C7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Koszty zakończonych prac rozwojowych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816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CE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2578E71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BA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82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firmy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A2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859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AF6E88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E0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499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wartości niematerialne i prawne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04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21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22EE5D4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452A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AF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Zaliczki na wartości niematerialne i prawne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93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3A7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25BD69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39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C0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Rzeczowe aktywa trwałe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7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2 685 176,41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40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2 590 873,68    </w:t>
            </w:r>
          </w:p>
        </w:tc>
      </w:tr>
      <w:tr w:rsidR="00DA7173" w:rsidRPr="0030358B" w14:paraId="244F7B0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50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F28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trwałe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93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2 685 176,41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A5B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2 590 873,68    </w:t>
            </w:r>
          </w:p>
        </w:tc>
      </w:tr>
      <w:tr w:rsidR="00DA7173" w:rsidRPr="0030358B" w14:paraId="1C277BE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B7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0F0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grunty (tym prawo użytkowania wieczystego gruntu)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2A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404 305,00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06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404 305,00    </w:t>
            </w:r>
          </w:p>
        </w:tc>
      </w:tr>
      <w:tr w:rsidR="00DA7173" w:rsidRPr="0030358B" w14:paraId="08C4D95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4F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99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budynki, lokale, prawa do lokali i obiekty inżynierii lądowej i wodnej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C6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2 155 066,03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3E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2 081 594,35    </w:t>
            </w:r>
          </w:p>
        </w:tc>
      </w:tr>
      <w:tr w:rsidR="00DA7173" w:rsidRPr="0030358B" w14:paraId="1231093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6A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C23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urządzenia techniczne i maszyny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9B0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55 758,04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7F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85 868,92    </w:t>
            </w:r>
          </w:p>
        </w:tc>
      </w:tr>
      <w:tr w:rsidR="00DA7173" w:rsidRPr="0030358B" w14:paraId="0E33585A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253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5E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transportu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CE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53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010D14A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A7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21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środki trwałe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0B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70 047,34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D5E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19 105,41    </w:t>
            </w:r>
          </w:p>
        </w:tc>
      </w:tr>
      <w:tr w:rsidR="00DA7173" w:rsidRPr="0030358B" w14:paraId="4F788C3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3AF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BA1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trwałe w budowie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53A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2B0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305F2F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1CA9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44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Zaliczki na środki trwałe w budowie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D5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B8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44C902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00E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AC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6D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C9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4C51529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DE9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BA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jednostek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58B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A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038D6E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590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23A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pozostałych jednostek, w których jednostka posiada zaangażowanie w kapitale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96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38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F94288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1A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3C7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pozostałych jednostek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D61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989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89258C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CF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A8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Inwestycje 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1F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579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030B8BE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B9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3C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Nieruchomości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8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65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F2679D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FAC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16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C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152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BB47EC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427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56A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Długoterminowe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1D9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AA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5118225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D65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0E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jednostkach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0E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0B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3C18EC5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3BF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C7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B51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063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BD351A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0DE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E5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58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8C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FDC3D6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C7C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2E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3A8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20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F51285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C1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6A4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1A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64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8DE39C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C5C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440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pozostałych jednostkach, w których jednostka posiada zaangażowanie w kapitale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73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46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F33E8D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9B9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83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F1A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46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0540A1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939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D4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301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7F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1969BED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FC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BA5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AE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76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5E5411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FBF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870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B52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1C5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2AEAA95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247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D4B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pozostałych jednostkach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2F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89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94BAC5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7E2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20B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132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23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D79D8D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94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61F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563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3D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937E52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6D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33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E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BA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9C7151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A4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8D2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długoterminowe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77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A9B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865C37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DE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34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inwestycje 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14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6E1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8C3CAE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CA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F58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Długoterminowe rozliczenia międzyokresowe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45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F0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23507E4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9A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1DB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Aktywa z tytułu odroczonego podatku dochodowego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10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776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5F4E2D3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6DC5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CF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rozliczenia międzyokresowe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1C0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49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1995B27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6B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E9A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Aktywa obrotowe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4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873 828,32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AD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919 706,60    </w:t>
            </w:r>
          </w:p>
        </w:tc>
      </w:tr>
      <w:tr w:rsidR="00DA7173" w:rsidRPr="0030358B" w14:paraId="06E4F06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9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292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7B5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4 659,91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8F5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3 382,83    </w:t>
            </w:r>
          </w:p>
        </w:tc>
      </w:tr>
      <w:tr w:rsidR="00DA7173" w:rsidRPr="0030358B" w14:paraId="6108596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86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146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Materiały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4B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240,00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5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240,00    </w:t>
            </w:r>
          </w:p>
        </w:tc>
      </w:tr>
      <w:tr w:rsidR="00DA7173" w:rsidRPr="0030358B" w14:paraId="54172E4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B9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BA8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Półprodukty i produkty w toku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C7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3F9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5BF3065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F4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173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Produkty gotowe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49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E4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2D79FF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CA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4E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EE8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2 771,15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702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3 142,83    </w:t>
            </w:r>
          </w:p>
        </w:tc>
      </w:tr>
      <w:tr w:rsidR="00DA7173" w:rsidRPr="0030358B" w14:paraId="4C6B412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C75A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9A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Zaliczki na dostawy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87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1 648,76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32A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321CE5C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2A6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6B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2F4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255 971,80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85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360 234,58    </w:t>
            </w:r>
          </w:p>
        </w:tc>
      </w:tr>
      <w:tr w:rsidR="00DA7173" w:rsidRPr="0030358B" w14:paraId="7A29C8A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CFE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23B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Należności od jednostek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56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74B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7BAF65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AA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55A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AE5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11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81F5CF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E41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E53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59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362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197C0F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9E1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BE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39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A50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0462DB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22F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558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53E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086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1631E34" w14:textId="77777777" w:rsidTr="00DA7173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2A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E6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Należności od jednostek powiązanych, w których jednostka posiada zaangażowanie w kapitale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1E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48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57BD790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879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3F0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294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0B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8CCCB1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D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1A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F4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78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5D16664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56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44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41E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C0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B878C0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18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8A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D19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B3D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BCD355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6F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24F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Należności od pozostałych jednostek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F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255 971,80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410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360 234,58    </w:t>
            </w:r>
          </w:p>
        </w:tc>
      </w:tr>
      <w:tr w:rsidR="00DA7173" w:rsidRPr="0030358B" w14:paraId="1580458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052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712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dostaw i usług, o okresie spłaty: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6E1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255 971,80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0D1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360 234,58    </w:t>
            </w:r>
          </w:p>
        </w:tc>
      </w:tr>
      <w:tr w:rsidR="00DA7173" w:rsidRPr="0030358B" w14:paraId="40133B6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2BA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76D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EF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255 971,80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89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360 234,58    </w:t>
            </w:r>
          </w:p>
        </w:tc>
      </w:tr>
      <w:tr w:rsidR="00DA7173" w:rsidRPr="0030358B" w14:paraId="0D3DF1B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D91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EC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244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690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467B47F" w14:textId="77777777" w:rsidTr="00DA7173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B2C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A9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tytułu podatków, dotacji, ceł, ubezpieczeń społecznych i zdrowotnych oraz innych tytułów publicznoprawnych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7DB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743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71F4D3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28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83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88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46E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12E041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9C7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02C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dochodzenie na drodze sądowej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6B9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4C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AC0845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E92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III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691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0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611 993,52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6B7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554 671,82    </w:t>
            </w:r>
          </w:p>
        </w:tc>
      </w:tr>
      <w:tr w:rsidR="00DA7173" w:rsidRPr="0030358B" w14:paraId="2848C54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911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019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Krótkoterminowe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C7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611 993,52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74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554 671,82    </w:t>
            </w:r>
          </w:p>
        </w:tc>
      </w:tr>
      <w:tr w:rsidR="00DA7173" w:rsidRPr="0030358B" w14:paraId="66D7FF3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837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84E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jednostkach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F9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0E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D06E31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EC2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6D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71D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72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318B3F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D99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05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262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C2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452AC25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09D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C9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56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5F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18FC512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F8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9B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645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665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781F31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2EF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FC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pozostałych jednostkach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15C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CF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26FB858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1A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09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udziały lub akcje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18F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E47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5DA194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0D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20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papiery wartościowe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CC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A5B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0C8E967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A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A81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udzielone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BEE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BA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74E8660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115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26F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krótkoterminowe aktywa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CA1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BD1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17028A5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7F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62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pieniężne i inne aktywa pieniężne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41F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611 993,52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524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554 671,82    </w:t>
            </w:r>
          </w:p>
        </w:tc>
      </w:tr>
      <w:tr w:rsidR="00DA7173" w:rsidRPr="0030358B" w14:paraId="0514106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EA3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8D4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środki pieniężne w kasie i na rachunkach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D19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611 993,52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E1D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554 671,82    </w:t>
            </w:r>
          </w:p>
        </w:tc>
      </w:tr>
      <w:tr w:rsidR="00DA7173" w:rsidRPr="0030358B" w14:paraId="2A2EE19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80C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1D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środki pieniężne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C4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9D2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65A3F2B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44C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C9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aktywa pieniężne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B01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B0B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33B8790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E1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A3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inwestycje 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44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EF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A7173" w:rsidRPr="0030358B" w14:paraId="2FBCFBFA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BED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7A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Krótkoterminowe rozliczenia międzyokresowe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2D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1 203,09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3C1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1 417,37    </w:t>
            </w:r>
          </w:p>
        </w:tc>
      </w:tr>
      <w:tr w:rsidR="00DA7173" w:rsidRPr="0030358B" w14:paraId="14C17E0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EB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E9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Należne wpłaty na kapitał (fundusz)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CF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BDA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68C1BDA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45A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4A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C1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86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29542EF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3E4E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139D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AKTYWA razem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4983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3 559 004,73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F545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3 510 580,28    </w:t>
            </w:r>
          </w:p>
        </w:tc>
      </w:tr>
      <w:tr w:rsidR="00DA7173" w:rsidRPr="0030358B" w14:paraId="40C86D65" w14:textId="77777777" w:rsidTr="00DA7173">
        <w:trPr>
          <w:trHeight w:val="1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19B2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7237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CCB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F868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30358B" w14:paraId="4E158D5B" w14:textId="77777777" w:rsidTr="00DA7173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9DB2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3A5FB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PASYWA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372BC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Stan na</w:t>
            </w:r>
          </w:p>
        </w:tc>
      </w:tr>
      <w:tr w:rsidR="00DA7173" w:rsidRPr="0030358B" w14:paraId="52C33E49" w14:textId="77777777" w:rsidTr="00DA7173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E0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A09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55D41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31.12.2022 r.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75A61" w14:textId="77777777" w:rsidR="00DA7173" w:rsidRPr="0030358B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pl-PL"/>
              </w:rPr>
              <w:t>31.12.2023 r.</w:t>
            </w:r>
          </w:p>
        </w:tc>
      </w:tr>
      <w:tr w:rsidR="00DA7173" w:rsidRPr="0030358B" w14:paraId="395DBE6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AE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3D5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Kapitał (fundusz) własny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FE6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964 005,95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952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967 949,04    </w:t>
            </w:r>
          </w:p>
        </w:tc>
      </w:tr>
      <w:tr w:rsidR="00DA7173" w:rsidRPr="0030358B" w14:paraId="2E56C94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6F2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7C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Kapitał (fundusz)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19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627 790,18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02E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627 790,18    </w:t>
            </w:r>
          </w:p>
        </w:tc>
      </w:tr>
      <w:tr w:rsidR="00DA7173" w:rsidRPr="0030358B" w14:paraId="7B42F26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EBA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71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Kapitał (fundusz) zapasowy, w tym: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3E6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310 149,14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103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336 215,77    </w:t>
            </w:r>
          </w:p>
        </w:tc>
      </w:tr>
      <w:tr w:rsidR="00DA7173" w:rsidRPr="0030358B" w14:paraId="0B462C08" w14:textId="77777777" w:rsidTr="00DA7173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3C8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F2E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nadwyżka wartości sprzedaży (wartości emisyjnej) nad wartością nominalną urziałów (akcji)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AA8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39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3DB5D48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E94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0F5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Kapitał (fundusz) z aktualizacji wyceny, w tym: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3C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A3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60064A6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F705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223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tytułu aktualizacji wartości godziwej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F9B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C5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58E31C6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D48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D08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kapitały (fundusze) rezerwowe, w tym: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A4C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DD0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4EE4D4D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162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C0F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tworzone zgodnie z umową (statutem) spółki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6AF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93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64E1A69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B3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75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udziały (akcje) własne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BB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72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14F3ECDC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11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481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z lat ubiegłych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7F8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A3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3BB631E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E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1E2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Zysk(strata) netto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9C8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26 066,63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CEA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3 943,09    </w:t>
            </w:r>
          </w:p>
        </w:tc>
      </w:tr>
      <w:tr w:rsidR="00DA7173" w:rsidRPr="0030358B" w14:paraId="4EDBCB0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FC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B07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Odpisy z zysku netto w ciągu roku obrotowego (wart. ujemna)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D53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9B5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54626A3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C96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141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i rezerwy na zobowiązania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B63A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2 594 998,78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80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2 542 631,24    </w:t>
            </w:r>
          </w:p>
        </w:tc>
      </w:tr>
      <w:tr w:rsidR="00DA7173" w:rsidRPr="0030358B" w14:paraId="083D561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EB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91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Rezerwy na zobowiązania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475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22 000,00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BE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86 494,33    </w:t>
            </w:r>
          </w:p>
        </w:tc>
      </w:tr>
      <w:tr w:rsidR="00DA7173" w:rsidRPr="0030358B" w14:paraId="72A2624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BE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3A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Rezerwa z tytułu odroczonego podatku dochodowego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5D9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B8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078957F5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C6E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EF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Rezerwa na świadczenia emerytalne i podobne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F89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B2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47 610,33    </w:t>
            </w:r>
          </w:p>
        </w:tc>
      </w:tr>
      <w:tr w:rsidR="00DA7173" w:rsidRPr="0030358B" w14:paraId="394B9E5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27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68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długoterminowa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1DD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E6E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219316B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79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B1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krótkoterminowa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909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16D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47 610,33    </w:t>
            </w:r>
          </w:p>
        </w:tc>
      </w:tr>
      <w:tr w:rsidR="00DA7173" w:rsidRPr="0030358B" w14:paraId="4EAD00E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30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5A7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rezerwy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526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22 000,00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456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38 884,00    </w:t>
            </w:r>
          </w:p>
        </w:tc>
      </w:tr>
      <w:tr w:rsidR="00DA7173" w:rsidRPr="0030358B" w14:paraId="40CADBA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48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39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89A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51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32B1107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2F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54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F0A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22 000,00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AF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38 884,00    </w:t>
            </w:r>
          </w:p>
        </w:tc>
      </w:tr>
      <w:tr w:rsidR="00DA7173" w:rsidRPr="0030358B" w14:paraId="7581974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900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03C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1CC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02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7D245B3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192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FD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Wobec jednostek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0B4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12D5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26FF472D" w14:textId="77777777" w:rsidTr="00DA7173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45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68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Wobec pozostałych jednostek, w których jednostka posiada zaangażowanie w kapitale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7F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21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34DB0A4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C5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5E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Wobec pozostałych jednostek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398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91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1F1393DA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FF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69E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kredyty i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A85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F60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1B74538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E60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F14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emisji dłużnych papierów wartościowych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6DB0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F8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6059070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2CD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8C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zobowiązania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474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FE4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40CD367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D50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A24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wekslowe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F6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B03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207D31D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7E4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83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C2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A22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4B643E97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3C3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47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D88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362 990,68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EDA9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308 915,02    </w:t>
            </w:r>
          </w:p>
        </w:tc>
      </w:tr>
      <w:tr w:rsidR="00DA7173" w:rsidRPr="0030358B" w14:paraId="6CCE621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AA9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D2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jednostek powiązanych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861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FA0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73E5E71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45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8E3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dostaw i usług o okresie wymagalności: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0A6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315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0150587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7EE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2F1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67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31C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7289802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76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A3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9C5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39B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1BE15EC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12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3BC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B84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439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07A6EFC6" w14:textId="77777777" w:rsidTr="00DA7173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17D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B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pozostałych jednostek, w których jednostka posiada zaangażowanie w kapitale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1E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2D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5A11773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453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10F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dostaw i usług o okresie wymagalności: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B1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1A8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79A59CB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8C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E6A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FE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03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44A409B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3FD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9F9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D57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B3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065892F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B60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10B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3FE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7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6AC752B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09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B4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pozostałych jednostek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F4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362 990,68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3BC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308 915,02    </w:t>
            </w:r>
          </w:p>
        </w:tc>
      </w:tr>
      <w:tr w:rsidR="00DA7173" w:rsidRPr="0030358B" w14:paraId="2CABA6D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2F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B2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kredyty i pożyczki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4CF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D2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4A89391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8F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62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emisji dłużnych papierów wartościowych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2A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5A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3C09B3A1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63D9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3C6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zobowiązania  finansowe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4B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67C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245143C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0C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81C5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dostaw i usług, o okresie wymagalności: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1F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48 746,16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A56D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46 804,64    </w:t>
            </w:r>
          </w:p>
        </w:tc>
      </w:tr>
      <w:tr w:rsidR="00DA7173" w:rsidRPr="0030358B" w14:paraId="0F984FDA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FD6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11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A76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48 746,16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09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46 804,64    </w:t>
            </w:r>
          </w:p>
        </w:tc>
      </w:tr>
      <w:tr w:rsidR="00DA7173" w:rsidRPr="0030358B" w14:paraId="4AD7AA94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8D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46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12 miesięcy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99D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FC0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1B0A954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A47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EFD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zaliczki otrzymane na dostawy i usługi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FF9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59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4DEBD4A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B7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212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wekslowe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77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AF9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7A741601" w14:textId="77777777" w:rsidTr="00DA7173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25B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F06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podatków, ceł, ubezpieczeń społecznych i zdrowotnych oraz innych tytułów publicznoprawnych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CDD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169 674,11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28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108 540,41    </w:t>
            </w:r>
          </w:p>
        </w:tc>
      </w:tr>
      <w:tr w:rsidR="00DA7173" w:rsidRPr="0030358B" w14:paraId="0A5423FB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19B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34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wynagrodzeń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55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136 748,95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0D0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145 419,09    </w:t>
            </w:r>
          </w:p>
        </w:tc>
      </w:tr>
      <w:tr w:rsidR="00DA7173" w:rsidRPr="0030358B" w14:paraId="6C25422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148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9D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7AC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7 821,46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CC6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8 150,88    </w:t>
            </w:r>
          </w:p>
        </w:tc>
      </w:tr>
      <w:tr w:rsidR="00DA7173" w:rsidRPr="0030358B" w14:paraId="5E335D6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C71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24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Fundusze specjalne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DE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CE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-      </w:t>
            </w:r>
          </w:p>
        </w:tc>
      </w:tr>
      <w:tr w:rsidR="00DA7173" w:rsidRPr="0030358B" w14:paraId="73191F6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11A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66C8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Rozliczenia międzyokresowe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20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2 210 008,10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09F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2 147 221,89    </w:t>
            </w:r>
          </w:p>
        </w:tc>
      </w:tr>
      <w:tr w:rsidR="00DA7173" w:rsidRPr="0030358B" w14:paraId="6918FC7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85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69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Ujemna wartość firmy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0496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C4E2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30358B" w14:paraId="6255F55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1A3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3EF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rozliczenia międzyokresowe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5C44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2 210 008,10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91BE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2 147 221,89    </w:t>
            </w:r>
          </w:p>
        </w:tc>
      </w:tr>
      <w:tr w:rsidR="00DA7173" w:rsidRPr="0030358B" w14:paraId="7C2989B2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51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B1B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068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2 117 525,78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5578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2 028 143,95    </w:t>
            </w:r>
          </w:p>
        </w:tc>
      </w:tr>
      <w:tr w:rsidR="00DA7173" w:rsidRPr="0030358B" w14:paraId="4D37A6D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7F3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C6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krótkoterminowe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5A97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92 482,32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2EC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119 077,94    </w:t>
            </w:r>
          </w:p>
        </w:tc>
      </w:tr>
      <w:tr w:rsidR="00DA7173" w:rsidRPr="0030358B" w14:paraId="3A70D07F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43E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0655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PASYWA razem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C0316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3 559 004,73    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F25FB" w14:textId="77777777" w:rsidR="00DA7173" w:rsidRPr="0030358B" w:rsidRDefault="00DA7173" w:rsidP="00DA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3 510 580,28    </w:t>
            </w:r>
          </w:p>
        </w:tc>
      </w:tr>
      <w:tr w:rsidR="00DA7173" w:rsidRPr="0030358B" w14:paraId="4EED19F0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6876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45EC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40D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FBBC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A7173" w:rsidRPr="0030358B" w14:paraId="5651CF4D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054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60B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E3D4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212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A7173" w:rsidRPr="0030358B" w14:paraId="0842F9B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90BF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A5B6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50A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4D3E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A7173" w:rsidRPr="0030358B" w14:paraId="412008A3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0805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FF1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55E6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EFC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51963" w:rsidRPr="0030358B" w14:paraId="6161B0CA" w14:textId="77777777" w:rsidTr="00DA7173">
        <w:trPr>
          <w:gridAfter w:val="4"/>
          <w:wAfter w:w="9982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CCF" w14:textId="77777777" w:rsidR="00551963" w:rsidRPr="0030358B" w:rsidRDefault="0055196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51963" w:rsidRPr="0030358B" w14:paraId="58997802" w14:textId="77777777" w:rsidTr="00DA7173">
        <w:trPr>
          <w:gridAfter w:val="4"/>
          <w:wAfter w:w="9982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1E34" w14:textId="77777777" w:rsidR="00551963" w:rsidRPr="0030358B" w:rsidRDefault="0055196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51963" w:rsidRPr="0030358B" w14:paraId="44427726" w14:textId="77777777" w:rsidTr="00DA7173">
        <w:trPr>
          <w:gridAfter w:val="4"/>
          <w:wAfter w:w="9982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C0D1" w14:textId="77777777" w:rsidR="00551963" w:rsidRPr="0030358B" w:rsidRDefault="0055196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A7173" w:rsidRPr="0030358B" w14:paraId="08076FBE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470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F90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1FE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38C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7173" w:rsidRPr="0030358B" w14:paraId="168233B8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57F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8D4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3FA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C953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7173" w:rsidRPr="0030358B" w14:paraId="233E7C36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706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881A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CC1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C3C0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A7173" w:rsidRPr="0030358B" w14:paraId="04DE3CC9" w14:textId="77777777" w:rsidTr="00DA7173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E6D4" w14:textId="77777777" w:rsidR="00DA7173" w:rsidRPr="0030358B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2A3B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35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Rzeszów, 19.03.2024 r.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03C2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9A6" w14:textId="77777777" w:rsidR="00DA7173" w:rsidRPr="0030358B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CCE9893" w14:textId="77777777" w:rsidR="00DA7173" w:rsidRDefault="00DA7173"/>
    <w:p w14:paraId="7CC02A06" w14:textId="77777777" w:rsidR="00DA7173" w:rsidRDefault="00DA7173"/>
    <w:p w14:paraId="73191439" w14:textId="77777777" w:rsidR="00DA7173" w:rsidRDefault="00DA7173"/>
    <w:p w14:paraId="2429CC37" w14:textId="77777777" w:rsidR="00DA7173" w:rsidRDefault="00DA7173"/>
    <w:p w14:paraId="728C170B" w14:textId="77777777" w:rsidR="00DA7173" w:rsidRDefault="00DA7173"/>
    <w:p w14:paraId="035D02A0" w14:textId="77777777" w:rsidR="00DA7173" w:rsidRDefault="00DA7173"/>
    <w:p w14:paraId="223A70E5" w14:textId="77777777" w:rsidR="00DA7173" w:rsidRDefault="00DA7173"/>
    <w:p w14:paraId="3709C095" w14:textId="77777777" w:rsidR="00DA7173" w:rsidRDefault="00DA7173"/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994"/>
        <w:gridCol w:w="573"/>
        <w:gridCol w:w="1695"/>
        <w:gridCol w:w="195"/>
        <w:gridCol w:w="1856"/>
      </w:tblGrid>
      <w:tr w:rsidR="00DA7173" w:rsidRPr="0000602F" w14:paraId="57266AC0" w14:textId="77777777" w:rsidTr="00DA7173">
        <w:trPr>
          <w:trHeight w:val="1005"/>
        </w:trPr>
        <w:tc>
          <w:tcPr>
            <w:tcW w:w="9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DE13C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2" w:name="RANGE!A1:D70"/>
            <w:r w:rsidRPr="0000602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Samodzielny Publiczny Zakład Opieki Zdrowotnej Centrum Leczenia Uzależnień</w:t>
            </w:r>
            <w:r w:rsidRPr="0000602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35-201 Rzeszów, ul. Kochanowskiego 17,tel/fax 17 85 81 181                                                                                                             NIP 813-31-26-365, REGON 690706027</w:t>
            </w:r>
            <w:bookmarkEnd w:id="2"/>
          </w:p>
        </w:tc>
      </w:tr>
      <w:tr w:rsidR="00DA7173" w:rsidRPr="0000602F" w14:paraId="1045FEFE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A2B2D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EFA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997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540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A7173" w:rsidRPr="0000602F" w14:paraId="140EBFF4" w14:textId="77777777" w:rsidTr="00DA7173">
        <w:trPr>
          <w:trHeight w:val="37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63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CE00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RACHUNEK ZYSKÓW I STRAT</w:t>
            </w:r>
            <w:bookmarkStart w:id="3" w:name="_GoBack"/>
            <w:bookmarkEnd w:id="3"/>
          </w:p>
        </w:tc>
      </w:tr>
      <w:tr w:rsidR="00DA7173" w:rsidRPr="0000602F" w14:paraId="57AFD22D" w14:textId="77777777" w:rsidTr="00DA7173">
        <w:trPr>
          <w:trHeight w:val="3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A12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05EA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Sporządzony za okres od 01.01.2023 do 31.12.2023 r.</w:t>
            </w:r>
          </w:p>
        </w:tc>
      </w:tr>
      <w:tr w:rsidR="00DA7173" w:rsidRPr="0000602F" w14:paraId="1C543528" w14:textId="77777777" w:rsidTr="00DA7173">
        <w:trPr>
          <w:trHeight w:val="3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DF0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28B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(wariant porównawczy)</w:t>
            </w:r>
          </w:p>
        </w:tc>
      </w:tr>
      <w:tr w:rsidR="00DA7173" w:rsidRPr="0000602F" w14:paraId="16B32C93" w14:textId="77777777" w:rsidTr="00DA7173">
        <w:trPr>
          <w:trHeight w:val="24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FE0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F26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A16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987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00602F" w14:paraId="3595968A" w14:textId="77777777" w:rsidTr="00DA717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D11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A2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50645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2022 r.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E3CF7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 r.</w:t>
            </w:r>
          </w:p>
        </w:tc>
      </w:tr>
      <w:tr w:rsidR="00DA7173" w:rsidRPr="0000602F" w14:paraId="5F36C6EE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88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A4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7F3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ubiegły rok obrotowy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CD2B" w14:textId="77777777" w:rsidR="00DA7173" w:rsidRPr="0000602F" w:rsidRDefault="00DA7173" w:rsidP="00DA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DA7173" w:rsidRPr="0000602F" w14:paraId="0EB91E2A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04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1E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netto ze sprzedaży i zrównane z nimi,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989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3 178 411,21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F03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3 498 761,43    </w:t>
            </w:r>
          </w:p>
        </w:tc>
      </w:tr>
      <w:tr w:rsidR="00DA7173" w:rsidRPr="0000602F" w14:paraId="628AC454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CD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F8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- od jednostek powiązanych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20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DD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31C03FB1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61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25C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AC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3 177 208,12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98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3 546 157,48    </w:t>
            </w:r>
          </w:p>
        </w:tc>
      </w:tr>
      <w:tr w:rsidR="00DA7173" w:rsidRPr="0000602F" w14:paraId="2A85D3AD" w14:textId="77777777" w:rsidTr="00DA7173">
        <w:trPr>
          <w:trHeight w:val="51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D5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37B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Zmiana stanu produktów (zwiększenie - wartość dodatnia, zmniejszenie - wartość ujemna)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FE9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1 203,09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8BB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                  47 396,05    </w:t>
            </w:r>
          </w:p>
        </w:tc>
      </w:tr>
      <w:tr w:rsidR="00DA7173" w:rsidRPr="0000602F" w14:paraId="1483FCA6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D8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AD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wytworzenia produktów na własne potrzeby jednostki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84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3FA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2C0ACAAA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B2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3E2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Przychody netto ze sprzedaży towarów i materiałów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230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748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6648B1AE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18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73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działalności operacyjnej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C0E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3 309 870,14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64A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3 791 734,44    </w:t>
            </w:r>
          </w:p>
        </w:tc>
      </w:tr>
      <w:tr w:rsidR="00DA7173" w:rsidRPr="0000602F" w14:paraId="3A98B6B6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52B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8BD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Amortyzacja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01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116 293,19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89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100 425,72    </w:t>
            </w:r>
          </w:p>
        </w:tc>
      </w:tr>
      <w:tr w:rsidR="00DA7173" w:rsidRPr="0000602F" w14:paraId="0C7F0D4F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B4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365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2F2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148 781,21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922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166 329,32    </w:t>
            </w:r>
          </w:p>
        </w:tc>
      </w:tr>
      <w:tr w:rsidR="00DA7173" w:rsidRPr="0000602F" w14:paraId="273ED88F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E1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6FD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obce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63A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410 783,44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12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452 265,28    </w:t>
            </w:r>
          </w:p>
        </w:tc>
      </w:tr>
      <w:tr w:rsidR="00DA7173" w:rsidRPr="0000602F" w14:paraId="0C4B60F5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B54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C2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Podatki i opłaty,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BC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13 574,79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E2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44 366,50    </w:t>
            </w:r>
          </w:p>
        </w:tc>
      </w:tr>
      <w:tr w:rsidR="00DA7173" w:rsidRPr="0000602F" w14:paraId="134417C1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41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CD5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- podatek akcyzowy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DB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26C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E10D653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5D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12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D40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2 200 033,89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6F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2 526 608,85    </w:t>
            </w:r>
          </w:p>
        </w:tc>
      </w:tr>
      <w:tr w:rsidR="00DA7173" w:rsidRPr="0000602F" w14:paraId="0E1CFF17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AD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A80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Ubezpieczenia społeczne i inne świadczenia,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12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417 352,62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BB4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498 560,77    </w:t>
            </w:r>
          </w:p>
        </w:tc>
      </w:tr>
      <w:tr w:rsidR="00DA7173" w:rsidRPr="0000602F" w14:paraId="0A7A65C5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D19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B5E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- emerytalne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25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197 192,13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377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247 715,33    </w:t>
            </w:r>
          </w:p>
        </w:tc>
      </w:tr>
      <w:tr w:rsidR="00DA7173" w:rsidRPr="0000602F" w14:paraId="03C4504F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24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71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koszty rodzajowe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69E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3 051,00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0B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3 178,00    </w:t>
            </w:r>
          </w:p>
        </w:tc>
      </w:tr>
      <w:tr w:rsidR="00DA7173" w:rsidRPr="0000602F" w14:paraId="19BBE9FA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6F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32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sprzedanych towarów i materiałów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F3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329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197BDAF2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49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F1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ze sprzedaży (A-B)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9C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-               131 458,93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67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-              292 973,01    </w:t>
            </w:r>
          </w:p>
        </w:tc>
      </w:tr>
      <w:tr w:rsidR="00DA7173" w:rsidRPr="0000602F" w14:paraId="6B3162B0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CB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1A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82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179 864,56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FED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318 758,94    </w:t>
            </w:r>
          </w:p>
        </w:tc>
      </w:tr>
      <w:tr w:rsidR="00DA7173" w:rsidRPr="0000602F" w14:paraId="2A2EAA8C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E44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AE9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Zysk ze zbycia niefinansowych aktywów trwałych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EF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CF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AE8833B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F0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B9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50F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102 550,96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050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222 338,87    </w:t>
            </w:r>
          </w:p>
        </w:tc>
      </w:tr>
      <w:tr w:rsidR="00DA7173" w:rsidRPr="0000602F" w14:paraId="4E0FCBD9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564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FEE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niefinansowych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36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EAE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58BE8BC2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55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3F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przychody operacyjne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05C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77 313,60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4A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96 420,07    </w:t>
            </w:r>
          </w:p>
        </w:tc>
      </w:tr>
      <w:tr w:rsidR="00DA7173" w:rsidRPr="0000602F" w14:paraId="159E6A28" w14:textId="77777777" w:rsidTr="00DA717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65B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3DC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koszty operacyjne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6A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22 000,00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1CF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21 430,60    </w:t>
            </w:r>
          </w:p>
        </w:tc>
      </w:tr>
      <w:tr w:rsidR="00DA7173" w:rsidRPr="0000602F" w14:paraId="6A61BF5A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10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079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Strata ze zbycia niefinansowych aktywów trwałych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0F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074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1E5507B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F0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650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niefinansowych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907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C21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39109347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690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41E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koszty operacyjne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C0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22 000,00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2D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21 430,60    </w:t>
            </w:r>
          </w:p>
        </w:tc>
      </w:tr>
      <w:tr w:rsidR="00DA7173" w:rsidRPr="0000602F" w14:paraId="5A97D6B2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07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AF5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z działalności operacyjnej (C+D-E)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657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26 405,63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FC3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4 355,33    </w:t>
            </w:r>
          </w:p>
        </w:tc>
      </w:tr>
      <w:tr w:rsidR="00DA7173" w:rsidRPr="0000602F" w14:paraId="4A044BE4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92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28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86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-  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C6B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3 817,76    </w:t>
            </w:r>
          </w:p>
        </w:tc>
      </w:tr>
      <w:tr w:rsidR="00DA7173" w:rsidRPr="0000602F" w14:paraId="5136E524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0A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126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Dywidendy i udziały w zyskach,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C3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90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57EF156B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652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EA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jednostek powiązanych,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5B2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E5F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29FB7DF7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30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FF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których jednostka posiada zaangażowanie w kapitale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9BC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2C5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156B8444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325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03A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jednostek pozostałych,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10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5B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1BC7D19B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16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E2C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których jednostka posiada zaangażowanie w kapitale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A42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8D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19FE5F5A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30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8C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BE4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B3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3 817,76    </w:t>
            </w:r>
          </w:p>
        </w:tc>
      </w:tr>
      <w:tr w:rsidR="00DA7173" w:rsidRPr="0000602F" w14:paraId="1DC24AEE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AC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E7E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od jednostek powiązanych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01F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CB5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62C2CDD2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82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21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Zysk z tytułu rozchodu aktywów fnansowych,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AF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2CC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69140A92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0F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89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jednostkach powiązanych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AA4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B0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5CF2EEAF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10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0E4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finansowych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68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F2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196334B0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D2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32B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61A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4C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2B434D35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57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B5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EF4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-  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1F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-      </w:t>
            </w:r>
          </w:p>
        </w:tc>
      </w:tr>
      <w:tr w:rsidR="00DA7173" w:rsidRPr="0000602F" w14:paraId="421F5E13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79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F8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0D4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30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251CFBD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EC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73E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dla jednostek powiązanych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C9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C5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62BE4CD4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27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7DFF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Strata z tytułu rozchodu aktywów finansowych, w tym: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940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14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059CA95A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CA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B22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jednostkach powiązanych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F3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EB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AAF4518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B81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B5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finansowych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CC8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B4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05B684D1" w14:textId="77777777" w:rsidTr="00DA7173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7A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EF8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2B2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08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00602F" w14:paraId="4C91AA8E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41E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C39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brutto (F+G-H)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01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26 405,63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F9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8 173,09    </w:t>
            </w:r>
          </w:p>
        </w:tc>
      </w:tr>
      <w:tr w:rsidR="00DA7173" w:rsidRPr="0000602F" w14:paraId="59B02AB0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D2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92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dochodowy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7A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339,00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83B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4 230,00    </w:t>
            </w:r>
          </w:p>
        </w:tc>
      </w:tr>
      <w:tr w:rsidR="00DA7173" w:rsidRPr="0000602F" w14:paraId="56AED855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8D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0C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obowiązkowe zmniejszenia zysku (zwiększenia straty)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24B3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-  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D29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-      </w:t>
            </w:r>
          </w:p>
        </w:tc>
      </w:tr>
      <w:tr w:rsidR="00DA7173" w:rsidRPr="0000602F" w14:paraId="24A1D54E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7F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0A9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netto (I-J-K)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D3E5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26 066,63   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E2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3 943,09    </w:t>
            </w:r>
          </w:p>
        </w:tc>
      </w:tr>
      <w:tr w:rsidR="00DA7173" w:rsidRPr="0000602F" w14:paraId="165C0326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DAD7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4B37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400A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AF46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00602F" w14:paraId="350347D3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FCD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C1BF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BA45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A289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00602F" w14:paraId="0A454E54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C43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F28A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56B2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DE34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00602F" w14:paraId="1BAA03A3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B366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2374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2FD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F013" w14:textId="77777777" w:rsidR="00DA7173" w:rsidRPr="0000602F" w:rsidRDefault="00DA7173" w:rsidP="00DA7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7173" w:rsidRPr="0000602F" w14:paraId="3A59D09D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B55B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37E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C9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DD5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7173" w:rsidRPr="0000602F" w14:paraId="2940728F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E7BC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2D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9616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73D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7173" w:rsidRPr="0000602F" w14:paraId="528D800D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91CC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FB48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72A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DF7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7173" w:rsidRPr="0000602F" w14:paraId="27B0054F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BF7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304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AAD0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B8C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A7173" w:rsidRPr="0000602F" w14:paraId="3BEC5A52" w14:textId="77777777" w:rsidTr="00DA717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F12" w14:textId="77777777" w:rsidR="00DA7173" w:rsidRPr="0000602F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8C92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02F">
              <w:rPr>
                <w:rFonts w:ascii="Times New Roman" w:eastAsia="Times New Roman" w:hAnsi="Times New Roman" w:cs="Times New Roman"/>
                <w:lang w:eastAsia="pl-PL"/>
              </w:rPr>
              <w:t>Rzeszów, 19.03.2024 r.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9FB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BADC" w14:textId="77777777" w:rsidR="00DA7173" w:rsidRPr="0000602F" w:rsidRDefault="00DA7173" w:rsidP="00DA7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551D1CE" w14:textId="77777777" w:rsidR="00DA7173" w:rsidRDefault="00DA7173"/>
    <w:p w14:paraId="5EEAB9C1" w14:textId="77777777" w:rsidR="00DA7173" w:rsidRDefault="00DA7173"/>
    <w:p w14:paraId="6DE50CEF" w14:textId="77777777" w:rsidR="00DA7173" w:rsidRDefault="00DA7173"/>
    <w:p w14:paraId="072E1547" w14:textId="77777777" w:rsidR="00DA7173" w:rsidRDefault="00DA7173"/>
    <w:p w14:paraId="0DF3005D" w14:textId="77777777" w:rsidR="00DA7173" w:rsidRDefault="00DA7173"/>
    <w:p w14:paraId="3E61B2C5" w14:textId="77777777" w:rsidR="00DA7173" w:rsidRDefault="00DA7173"/>
    <w:p w14:paraId="4514183E" w14:textId="77777777" w:rsidR="00DA7173" w:rsidRDefault="00DA7173"/>
    <w:p w14:paraId="2EF2D2D9" w14:textId="77777777" w:rsidR="00DA7173" w:rsidRDefault="00DA7173"/>
    <w:p w14:paraId="348F9DE2" w14:textId="77777777" w:rsidR="00DA7173" w:rsidRDefault="00DA7173"/>
    <w:p w14:paraId="04A8B2C8" w14:textId="77777777" w:rsidR="00DA7173" w:rsidRDefault="00DA7173"/>
    <w:p w14:paraId="56DF67AA" w14:textId="77777777" w:rsidR="00DA7173" w:rsidRDefault="00DA7173"/>
    <w:p w14:paraId="5398C9C3" w14:textId="77777777" w:rsidR="00DA7173" w:rsidRDefault="00DA7173"/>
    <w:p w14:paraId="278111FC" w14:textId="77777777" w:rsidR="00DA7173" w:rsidRDefault="00DA7173"/>
    <w:p w14:paraId="1D9BC9B7" w14:textId="77777777" w:rsidR="00DA7173" w:rsidRDefault="00DA7173"/>
    <w:p w14:paraId="7C962ACC" w14:textId="77777777" w:rsidR="00DA7173" w:rsidRDefault="00DA7173"/>
    <w:p w14:paraId="27F4D297" w14:textId="77777777" w:rsid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</w:p>
    <w:p w14:paraId="763FB5B5" w14:textId="77777777" w:rsidR="00DA7173" w:rsidRP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  <w:r w:rsidRPr="00DA7173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  <w:t>Samodzielny Publiczny Zakład Opieki Zdrowotnej</w:t>
      </w:r>
    </w:p>
    <w:p w14:paraId="052ACC34" w14:textId="77777777" w:rsidR="00DA7173" w:rsidRP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  <w:r w:rsidRPr="00DA7173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  <w:lastRenderedPageBreak/>
        <w:t>Centrum Leczenia Uzależnień</w:t>
      </w:r>
    </w:p>
    <w:p w14:paraId="55E8ACA6" w14:textId="77777777" w:rsidR="00DA7173" w:rsidRP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ind w:firstLine="708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  <w:r w:rsidRPr="00DA7173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  <w:t>35-201 Rzeszów, ul. Kochanowskiego 17,</w:t>
      </w:r>
    </w:p>
    <w:p w14:paraId="5A343A43" w14:textId="77777777" w:rsidR="00DA7173" w:rsidRP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  <w:r w:rsidRPr="00DA7173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  <w:t>tel/fax 17 85 81 181</w:t>
      </w:r>
    </w:p>
    <w:p w14:paraId="20AC1401" w14:textId="77777777" w:rsidR="00DA7173" w:rsidRPr="00DA7173" w:rsidRDefault="00DA7173" w:rsidP="00DA717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</w:pPr>
      <w:r w:rsidRPr="00DA7173">
        <w:rPr>
          <w:rFonts w:asciiTheme="majorHAnsi" w:eastAsiaTheme="majorEastAsia" w:hAnsiTheme="majorHAnsi" w:cstheme="majorBidi"/>
          <w:b/>
          <w:spacing w:val="5"/>
          <w:kern w:val="28"/>
          <w:sz w:val="24"/>
          <w:szCs w:val="24"/>
        </w:rPr>
        <w:t>NIP 813-31-26-365, REGON 690706027</w:t>
      </w:r>
    </w:p>
    <w:p w14:paraId="048820E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75636D7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sz w:val="24"/>
          <w:szCs w:val="24"/>
        </w:rPr>
      </w:pPr>
      <w:r w:rsidRPr="00DA7173">
        <w:rPr>
          <w:rFonts w:ascii="CIDFont+F2" w:hAnsi="CIDFont+F2" w:cs="CIDFont+F2"/>
          <w:b/>
          <w:sz w:val="24"/>
          <w:szCs w:val="24"/>
        </w:rPr>
        <w:t xml:space="preserve">DODATKOWE INFORMACJE I OBJAŚNIENIA </w:t>
      </w:r>
      <w:r w:rsidRPr="00DA7173">
        <w:rPr>
          <w:rFonts w:ascii="CIDFont+F3" w:hAnsi="CIDFont+F3" w:cs="CIDFont+F3"/>
          <w:b/>
          <w:sz w:val="24"/>
          <w:szCs w:val="24"/>
        </w:rPr>
        <w:t>DO SPRAWOZDANIA FINANSOWEGO SPORZĄDZONEGO NA DZIEŃ 31 GRUDNIA 2023 ROKU</w:t>
      </w:r>
    </w:p>
    <w:p w14:paraId="026BAB3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7793A14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="Times New Roman" w:hAnsi="CIDFont+F2" w:cs="CIDFont+F2"/>
          <w:b/>
          <w:sz w:val="24"/>
          <w:szCs w:val="24"/>
          <w:lang w:eastAsia="pl-PL"/>
        </w:rPr>
      </w:pPr>
      <w:r w:rsidRPr="00DA7173">
        <w:rPr>
          <w:rFonts w:ascii="CIDFont+F2" w:eastAsia="Times New Roman" w:hAnsi="CIDFont+F2" w:cs="CIDFont+F2"/>
          <w:b/>
          <w:sz w:val="24"/>
          <w:szCs w:val="24"/>
          <w:lang w:eastAsia="pl-PL"/>
        </w:rPr>
        <w:t>I.</w:t>
      </w:r>
    </w:p>
    <w:p w14:paraId="759E6A18" w14:textId="6F21792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1) Szczegółowy zakres zmian wartości grup rodzajowych środków trwałych, wartości niematerialnych i prawnych oraz inwestycji długoterminowych, zawierający stan tych aktywów na początek roku obrotowego, zwiększenia i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>zmniejszenia z tytułu: aktualizacji wartości, nabycia, rozchodu, przemieszczenia wewnętrznego oraz stan końcowy, a dla majątku amortyzowanego – podobne przedstawienie stanów i tytułów zmian dotychczasowej amortyzacji lub umorzenia.</w:t>
      </w:r>
    </w:p>
    <w:p w14:paraId="59591B1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="Times New Roman" w:hAnsi="CIDFont+F2" w:cs="CIDFont+F2"/>
          <w:sz w:val="16"/>
          <w:szCs w:val="16"/>
          <w:lang w:eastAsia="pl-PL"/>
        </w:rPr>
      </w:pPr>
    </w:p>
    <w:p w14:paraId="4A70613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="Times New Roman" w:hAnsi="CIDFont+F2" w:cs="CIDFont+F2"/>
          <w:sz w:val="24"/>
          <w:szCs w:val="24"/>
          <w:lang w:eastAsia="pl-PL"/>
        </w:rPr>
      </w:pPr>
      <w:r w:rsidRPr="00DA717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372BF85" wp14:editId="442A4B86">
            <wp:extent cx="6192520" cy="1943083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9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E9FD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="Times New Roman" w:hAnsi="CIDFont+F2" w:cs="CIDFont+F2"/>
          <w:sz w:val="24"/>
          <w:szCs w:val="24"/>
          <w:lang w:eastAsia="pl-PL"/>
        </w:rPr>
      </w:pPr>
    </w:p>
    <w:p w14:paraId="67562C8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="Times New Roman" w:hAnsi="CIDFont+F2" w:cs="CIDFont+F2"/>
          <w:sz w:val="24"/>
          <w:szCs w:val="24"/>
          <w:lang w:eastAsia="pl-PL"/>
        </w:rPr>
      </w:pPr>
      <w:r w:rsidRPr="00DA717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5A03756" wp14:editId="0E77A80D">
            <wp:extent cx="6421102" cy="16478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419" cy="164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3C4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4748EA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2) Kwota dokonanych w trakcie roku obrotowego odpisów aktualizujących wartość aktywów trwałych, odrębnie dla długoterminowych aktywów niefinansowych oraz długoterminowych aktywów finansowych</w:t>
      </w:r>
    </w:p>
    <w:p w14:paraId="16922C96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6" w:eastAsia="CIDFont+F6" w:hAnsi="CIDFont+F1" w:cs="CIDFont+F6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00C530A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27E7B54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3) Kwota kosztów zakończonych prac rozwojowych oraz wartości firmy, a także wyjaśnienie okresu ich odpisywania, określonego odpowiednio w art. 44b ust. 10 oraz art. 33 ust. 3</w:t>
      </w:r>
    </w:p>
    <w:p w14:paraId="7F2168D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6" w:eastAsia="CIDFont+F6" w:hAnsi="CIDFont+F1" w:cs="CIDFont+F6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3FC0BAF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FD2764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 w:rsidRPr="00DA7173">
        <w:rPr>
          <w:rFonts w:ascii="CIDFont+F1" w:hAnsi="CIDFont+F1" w:cs="CIDFont+F1"/>
          <w:sz w:val="20"/>
          <w:szCs w:val="20"/>
        </w:rPr>
        <w:t>4) Wartość gruntów użytkowanych wieczyście</w:t>
      </w:r>
    </w:p>
    <w:p w14:paraId="2810004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SPZOZ CLU nie posiada prawa wieczystego użytkowania gruntu. Na podstawie umowy z Urzędem Miasta jednostka posiada ograniczone prawo do użytkowania nieruchomości, w tym gruntu o wartości 404 305,00 zł.</w:t>
      </w:r>
    </w:p>
    <w:p w14:paraId="08E8252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4CE6E05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5039AE9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4FEBC526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5) Wartość nieamortyzowanych lub nieumarzanych przez jednostkę środków trwałych, używanych na podstawie umów najmu, dzierżawy i innych umów, w tym z tytułu umów leasingu</w:t>
      </w:r>
    </w:p>
    <w:tbl>
      <w:tblPr>
        <w:tblW w:w="66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156"/>
        <w:gridCol w:w="2552"/>
      </w:tblGrid>
      <w:tr w:rsidR="00DA7173" w:rsidRPr="00DA7173" w14:paraId="649CD9D4" w14:textId="77777777" w:rsidTr="00DA7173">
        <w:trPr>
          <w:trHeight w:val="69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72B0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Wyszczególnienie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A9EC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początek roku obrotowego (wartość szacunkowa)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467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koniec roku obrotowego (wartość szacunkowa)</w:t>
            </w:r>
          </w:p>
        </w:tc>
      </w:tr>
      <w:tr w:rsidR="00DA7173" w:rsidRPr="00DA7173" w14:paraId="0BF1DA6C" w14:textId="77777777" w:rsidTr="00DA7173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B1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lokale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DA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336 000,00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524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336 000,00</w:t>
            </w:r>
          </w:p>
        </w:tc>
      </w:tr>
    </w:tbl>
    <w:p w14:paraId="5855062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0DAB4E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6) Liczba oraz wartość posiadanych papierów wartościowych lub praw, w tym świadectw udziałowych, zamiennych dłużnych papierów wartościowych, warantów i opcji, ze wskazaniem praw, jakie przyznają</w:t>
      </w:r>
    </w:p>
    <w:p w14:paraId="7159EEF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22320BD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4FC3BD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7) Dane o odpisach aktualizujących wartość należności, ze wskazaniem stanu na początek roku obrotowego, zwiększeniach, wykorzystaniu, rozwiązaniu i stanie na koniec roku obrotowego</w:t>
      </w:r>
    </w:p>
    <w:p w14:paraId="0B90D56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4E5723F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00C5F6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  <w:r w:rsidRPr="00DA7173">
        <w:rPr>
          <w:rFonts w:ascii="CIDFont+F1" w:hAnsi="CIDFont+F1" w:cs="CIDFont+F1"/>
          <w:sz w:val="20"/>
          <w:szCs w:val="20"/>
        </w:rPr>
        <w:t>8) Dane o strukturze własności kapitału podstawowego oraz liczbie i wartości nominalnej subskrybowanych akcji, w tym uprzywilejowanych.</w:t>
      </w:r>
    </w:p>
    <w:p w14:paraId="75B4B89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311BB38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0EC3552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9) Stan na początek roku obrotowego, zwiększenia i wykorzystanie oraz stan końcowy kapitałów (funduszy) zapasowych, rezerwowych oraz kapitału (funduszu) z aktualizacji wyceny, o ile jednostka nie sporządza zestawienia zmian w kapitale (funduszu) własnym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410"/>
        <w:gridCol w:w="1843"/>
        <w:gridCol w:w="1842"/>
        <w:gridCol w:w="1276"/>
        <w:gridCol w:w="1559"/>
      </w:tblGrid>
      <w:tr w:rsidR="00DA7173" w:rsidRPr="00DA7173" w14:paraId="71F51D90" w14:textId="77777777" w:rsidTr="00DA7173">
        <w:trPr>
          <w:trHeight w:val="7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9BF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4FC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Rodzaj kapitału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AB20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B9DFE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Zwiększenia w ciągu roku obrotowego (z tyt. podziału zysku)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8D3A5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Zmniejszenia w ciągu roku obrotowego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C278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DA7173" w:rsidRPr="00DA7173" w14:paraId="3E2C4276" w14:textId="77777777" w:rsidTr="00DA7173">
        <w:trPr>
          <w:trHeight w:val="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E0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1D6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Zapasowy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8E2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310 149,14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1535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26 066,63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E1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59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336 215,77    </w:t>
            </w:r>
          </w:p>
        </w:tc>
      </w:tr>
      <w:tr w:rsidR="00DA7173" w:rsidRPr="00DA7173" w14:paraId="33749381" w14:textId="77777777" w:rsidTr="00DA7173">
        <w:trPr>
          <w:trHeight w:val="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7E9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128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Rezerwowy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E0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-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5F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-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22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2B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-      </w:t>
            </w:r>
          </w:p>
        </w:tc>
      </w:tr>
      <w:tr w:rsidR="00DA7173" w:rsidRPr="00DA7173" w14:paraId="60C4EE85" w14:textId="77777777" w:rsidTr="00DA7173">
        <w:trPr>
          <w:trHeight w:val="3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A5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B4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aktualizacji wyceny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11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-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6E1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-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0F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-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57C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-      </w:t>
            </w:r>
          </w:p>
        </w:tc>
      </w:tr>
    </w:tbl>
    <w:p w14:paraId="7DFF542E" w14:textId="77777777" w:rsidR="00DA7173" w:rsidRPr="00DA7173" w:rsidRDefault="00DA7173" w:rsidP="00DA7173">
      <w:pPr>
        <w:spacing w:before="100" w:beforeAutospacing="1" w:after="100" w:afterAutospacing="1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10) Propozycje co do sposobu podziału zysku lub pokrycia straty za rok obrotowy</w:t>
      </w:r>
    </w:p>
    <w:p w14:paraId="474D702E" w14:textId="77777777" w:rsidR="00DA7173" w:rsidRPr="00DA7173" w:rsidRDefault="00DA7173" w:rsidP="00DA7173">
      <w:pPr>
        <w:spacing w:before="100" w:beforeAutospacing="1" w:after="100" w:afterAutospacing="1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 xml:space="preserve">SP ZOZ CLU kwotę zysku w wysokości 3 943,09 zł. planuje przeznaczyć na kapitał (fundusz) zapasowy. </w:t>
      </w:r>
    </w:p>
    <w:p w14:paraId="00D57E2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11) Dane o stanie rezerw według celu ich utworzenia na początek roku obrotowego, zwiększeniach, wykorzystaniu, rozwiązaniu i stanie końcowym</w:t>
      </w:r>
    </w:p>
    <w:p w14:paraId="1954CDF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656F7BD7" w14:textId="310CA18E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Zgodnie z polityką rachunkowości SP ZOZ CLU nie tworzy (z uwagi na niewielki udział  w kosztach wynagrodzeń i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 xml:space="preserve">kosztach ogółem) rezerw na świadczenia pracownicze z tytułu nagród jubileuszowych oraz odpraw emerytalnych. </w:t>
      </w:r>
    </w:p>
    <w:tbl>
      <w:tblPr>
        <w:tblW w:w="97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560"/>
        <w:gridCol w:w="1380"/>
        <w:gridCol w:w="1520"/>
        <w:gridCol w:w="1440"/>
      </w:tblGrid>
      <w:tr w:rsidR="00DA7173" w:rsidRPr="00DA7173" w14:paraId="2521F4C7" w14:textId="77777777" w:rsidTr="00DA7173">
        <w:trPr>
          <w:trHeight w:val="10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EC20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Rodzaj rezerwy                                     (krótkoterminowe)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683A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445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Zwiększenia w ciągu roku obrotowego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971C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Zmniejszenia w ciągu roku obrotowego (wykorzystanie)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093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DA7173" w:rsidRPr="00DA7173" w14:paraId="00FBF1FF" w14:textId="77777777" w:rsidTr="00DA7173">
        <w:trPr>
          <w:trHeight w:val="7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2FB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Rezerwa na poczet kosztów sądowych i skutków toczącego się postępowania sądowego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20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22 000,00  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76E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21 430,60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B47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4 546,60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21A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38 884,00    </w:t>
            </w:r>
          </w:p>
        </w:tc>
      </w:tr>
      <w:tr w:rsidR="00DA7173" w:rsidRPr="00DA7173" w14:paraId="568BF2E9" w14:textId="77777777" w:rsidTr="00DA7173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78A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Rezerwa na premie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C27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-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6D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47 610,33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7A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-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C6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47 610,33    </w:t>
            </w:r>
          </w:p>
        </w:tc>
      </w:tr>
      <w:tr w:rsidR="00DA7173" w:rsidRPr="00DA7173" w14:paraId="490081F1" w14:textId="77777777" w:rsidTr="00DA7173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F2B4C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Razem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E11D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22 000,00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FD70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69 040,93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9D50E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4 546,60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F50E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86 494,33    </w:t>
            </w:r>
          </w:p>
        </w:tc>
      </w:tr>
    </w:tbl>
    <w:p w14:paraId="3385DF55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14:paraId="31D57F1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12) Podział zobowiązań według pozycji bilansu o pozostałym do dnia bilansowego, przewidywanym umową, okresie spłaty:</w:t>
      </w:r>
    </w:p>
    <w:p w14:paraId="667A876D" w14:textId="77777777" w:rsidR="00DA7173" w:rsidRPr="00DA7173" w:rsidRDefault="00DA7173" w:rsidP="00DA71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Do 1 roku,</w:t>
      </w:r>
    </w:p>
    <w:p w14:paraId="05AA3F29" w14:textId="77777777" w:rsidR="00DA7173" w:rsidRPr="00DA7173" w:rsidRDefault="00DA7173" w:rsidP="00DA71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Powyżej 1 roku do 3 lat,</w:t>
      </w:r>
    </w:p>
    <w:p w14:paraId="6F45C436" w14:textId="77777777" w:rsidR="00DA7173" w:rsidRPr="00DA7173" w:rsidRDefault="00DA7173" w:rsidP="00DA71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Powyżej 3 do 5 lat,</w:t>
      </w:r>
    </w:p>
    <w:p w14:paraId="62852DEC" w14:textId="77777777" w:rsidR="00DA7173" w:rsidRPr="00DA7173" w:rsidRDefault="00DA7173" w:rsidP="00DA71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Powyżej 5 lat</w:t>
      </w:r>
    </w:p>
    <w:p w14:paraId="2A3F9C90" w14:textId="77777777" w:rsidR="00DA7173" w:rsidRDefault="00DA7173" w:rsidP="00DA7173">
      <w:pPr>
        <w:autoSpaceDE w:val="0"/>
        <w:autoSpaceDN w:val="0"/>
        <w:adjustRightInd w:val="0"/>
        <w:contextualSpacing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SP ZOZ CLU nie posiada zobowiązań długoterminowych.</w:t>
      </w:r>
    </w:p>
    <w:p w14:paraId="65661461" w14:textId="77777777" w:rsidR="00DA7173" w:rsidRDefault="00DA7173" w:rsidP="00DA7173">
      <w:pPr>
        <w:autoSpaceDE w:val="0"/>
        <w:autoSpaceDN w:val="0"/>
        <w:adjustRightInd w:val="0"/>
        <w:contextualSpacing/>
        <w:jc w:val="both"/>
        <w:rPr>
          <w:rFonts w:ascii="CIDFont+F1" w:hAnsi="CIDFont+F1" w:cs="CIDFont+F1"/>
          <w:sz w:val="20"/>
          <w:szCs w:val="20"/>
        </w:rPr>
      </w:pPr>
    </w:p>
    <w:p w14:paraId="1828C5CD" w14:textId="77777777" w:rsidR="00DA7173" w:rsidRPr="00DA7173" w:rsidRDefault="00DA7173" w:rsidP="00DA7173">
      <w:pPr>
        <w:autoSpaceDE w:val="0"/>
        <w:autoSpaceDN w:val="0"/>
        <w:adjustRightInd w:val="0"/>
        <w:contextualSpacing/>
        <w:jc w:val="both"/>
        <w:rPr>
          <w:rFonts w:ascii="CIDFont+F1" w:hAnsi="CIDFont+F1" w:cs="CIDFont+F1"/>
          <w:sz w:val="20"/>
          <w:szCs w:val="20"/>
        </w:rPr>
      </w:pPr>
    </w:p>
    <w:p w14:paraId="6F3906E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  <w:lang w:eastAsia="pl-PL"/>
        </w:rPr>
      </w:pPr>
      <w:r w:rsidRPr="00DA7173">
        <w:rPr>
          <w:rFonts w:ascii="CIDFont+F1" w:hAnsi="CIDFont+F1" w:cs="CIDFont+F1"/>
          <w:sz w:val="20"/>
          <w:szCs w:val="20"/>
        </w:rPr>
        <w:t xml:space="preserve">13) Łączna kwota zobowiązań zabezpieczonych na majątku jednostki ze wskazaniem charakteru i formy tych </w:t>
      </w:r>
      <w:r w:rsidRPr="00DA7173">
        <w:rPr>
          <w:rFonts w:ascii="CIDFont+F1" w:hAnsi="CIDFont+F1" w:cs="CIDFont+F1"/>
          <w:sz w:val="20"/>
          <w:szCs w:val="20"/>
          <w:lang w:eastAsia="pl-PL"/>
        </w:rPr>
        <w:t>zabezpieczeń.</w:t>
      </w:r>
    </w:p>
    <w:p w14:paraId="79CB16B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F34923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  <w:lang w:eastAsia="pl-PL"/>
        </w:rPr>
      </w:pPr>
    </w:p>
    <w:p w14:paraId="1ED98F43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14) Wykaz istotnych pozycji czynnych i biernych rozliczeń międzyokresowych, w tym kwoty czynnych</w:t>
      </w:r>
    </w:p>
    <w:p w14:paraId="1B59C40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rozliczeń międzyokresowych kosztów stanowiących różnicę między wartością otrzymanych finansowych</w:t>
      </w:r>
    </w:p>
    <w:p w14:paraId="5DC0F27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składników aktywów a zobowiązaniem za nie</w:t>
      </w:r>
    </w:p>
    <w:tbl>
      <w:tblPr>
        <w:tblW w:w="87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560"/>
        <w:gridCol w:w="2140"/>
      </w:tblGrid>
      <w:tr w:rsidR="00DA7173" w:rsidRPr="00DA7173" w14:paraId="328F0A8B" w14:textId="77777777" w:rsidTr="00DA7173">
        <w:trPr>
          <w:trHeight w:val="5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391F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42B9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91EC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DA7173" w:rsidRPr="00DA7173" w14:paraId="646D3C6E" w14:textId="77777777" w:rsidTr="00DA7173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443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1. Czynne rozliczenia międzyokresowe kosztów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19DE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1 203,09  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1C1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 1 417,37    </w:t>
            </w:r>
          </w:p>
        </w:tc>
      </w:tr>
      <w:tr w:rsidR="00DA7173" w:rsidRPr="00DA7173" w14:paraId="66928152" w14:textId="77777777" w:rsidTr="00DA7173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354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2. Bierne rozliczenia międzyokresowe kosztów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E58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-    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FB6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             -      </w:t>
            </w:r>
          </w:p>
        </w:tc>
      </w:tr>
      <w:tr w:rsidR="00DA7173" w:rsidRPr="00DA7173" w14:paraId="4790D63B" w14:textId="77777777" w:rsidTr="00DA7173">
        <w:trPr>
          <w:trHeight w:val="28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1E0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3. Bierne rozliczenia międzyokresowe  przychodów, w tym: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BF7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2 210 008,10  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0D6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2 147 221,89    </w:t>
            </w:r>
          </w:p>
        </w:tc>
      </w:tr>
      <w:tr w:rsidR="00DA7173" w:rsidRPr="00DA7173" w14:paraId="567AB38B" w14:textId="77777777" w:rsidTr="00DA7173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61C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Równowartość  nieodpłatnie otrzymanych środków trwałych oraz  środków trwałych zakupionych z dotacji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96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2 210 008,10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48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2 121 580,27    </w:t>
            </w:r>
          </w:p>
        </w:tc>
      </w:tr>
    </w:tbl>
    <w:p w14:paraId="3C46C24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16"/>
          <w:szCs w:val="16"/>
        </w:rPr>
      </w:pPr>
    </w:p>
    <w:p w14:paraId="0198BF8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15) W przypadku, gdy składnik aktywów lub pasywów jest wykazywany w więcej niż jednej pozycji bilansu, jego powiązanie, między tymi pozycjami; dotyczy to w szczególności podziału należności i zobowiązań na</w:t>
      </w:r>
    </w:p>
    <w:p w14:paraId="5BF8FA7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część długoterminową i krótkoterminową</w:t>
      </w:r>
    </w:p>
    <w:tbl>
      <w:tblPr>
        <w:tblW w:w="84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560"/>
        <w:gridCol w:w="1720"/>
        <w:gridCol w:w="1520"/>
      </w:tblGrid>
      <w:tr w:rsidR="00DA7173" w:rsidRPr="00DA7173" w14:paraId="2F2CCC13" w14:textId="77777777" w:rsidTr="00DA7173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295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58A3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Długoterminowe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400B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Krótkoterminowe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CA18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Razem </w:t>
            </w:r>
          </w:p>
        </w:tc>
      </w:tr>
      <w:tr w:rsidR="00DA7173" w:rsidRPr="00DA7173" w14:paraId="6CB8023A" w14:textId="77777777" w:rsidTr="00DA7173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B23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Rozliczenia międzyokresowe przychodów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1F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2 028 143,95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DB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119 077,94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580E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2 147 221,89    </w:t>
            </w:r>
          </w:p>
        </w:tc>
      </w:tr>
    </w:tbl>
    <w:p w14:paraId="6A3A4FB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A105DC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16) Łączna kwota zobowiązań warunkowych w tym również udzielonych przez jednostkę gwarancji i poręczeń, także wekslowych, niewykazywanych w bilansie, ze wskazaniem zobowiązań zabezpieczonych na majątku jednostki oraz charakteru i formy tych zabezpieczeń; odrębnie należy wykazać informacje dotyczące zobowiązań warunkowych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w zakresie emerytur i podobnych świadczeń oraz wobec jednostek powiązanych i stowarzyszonych</w:t>
      </w:r>
    </w:p>
    <w:p w14:paraId="40EA1CF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065233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305C54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17) Wycena składników aktywów niebędących instrumentami finansowymi.</w:t>
      </w:r>
    </w:p>
    <w:p w14:paraId="3F6D569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60A06C3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564A07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II.</w:t>
      </w:r>
    </w:p>
    <w:p w14:paraId="006D0CAA" w14:textId="33AD4AD5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1) Struktura rzeczowa (rodzaje działalności) i terytorialna przychodów netto ze sprzedaży towarów i produktów,</w:t>
      </w:r>
      <w:r w:rsidR="00F931D3">
        <w:rPr>
          <w:rFonts w:ascii="CIDFont+F1" w:hAnsi="CIDFont+F1" w:cs="CIDFont+F1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w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>zakresie w jakim te rodzaje i rynki istotnie różnią się od siebie, z uwzględnieniem zasad organizacji sprzedaży i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>produktów.</w:t>
      </w:r>
    </w:p>
    <w:tbl>
      <w:tblPr>
        <w:tblW w:w="77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560"/>
        <w:gridCol w:w="980"/>
      </w:tblGrid>
      <w:tr w:rsidR="00DA7173" w:rsidRPr="00DA7173" w14:paraId="25EAAFBD" w14:textId="77777777" w:rsidTr="00DA7173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B8CE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96E2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E93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Struktura %</w:t>
            </w:r>
          </w:p>
        </w:tc>
      </w:tr>
      <w:tr w:rsidR="00DA7173" w:rsidRPr="00DA7173" w14:paraId="4693B6A1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B2C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Przychody ogółem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B929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3 498 761,43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6F6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DA7173" w:rsidRPr="00DA7173" w14:paraId="63E38DFA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217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Świadczenia zdrowotne NFZ - Poradnia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069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    1 025 686,89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17D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29,32%</w:t>
            </w:r>
          </w:p>
        </w:tc>
      </w:tr>
      <w:tr w:rsidR="00DA7173" w:rsidRPr="00DA7173" w14:paraId="2B2680EB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9A4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Świadczenia zdrowotne NFZ - Oddział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D5C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    1 883 575,01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B4A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53,83%</w:t>
            </w:r>
          </w:p>
        </w:tc>
      </w:tr>
      <w:tr w:rsidR="00DA7173" w:rsidRPr="00DA7173" w14:paraId="6F209432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7495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Świadczenia zdrowotne i profilaktyczne - Poradnia 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7B0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       602 189,00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C09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17,21%</w:t>
            </w:r>
          </w:p>
        </w:tc>
      </w:tr>
      <w:tr w:rsidR="00DA7173" w:rsidRPr="00DA7173" w14:paraId="3DE2C282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6F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Pozostałe przychody (odpłatne świadczenia)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F58E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            2 330,00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F2A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0,07%</w:t>
            </w:r>
          </w:p>
        </w:tc>
      </w:tr>
      <w:tr w:rsidR="00DA7173" w:rsidRPr="00DA7173" w14:paraId="640D053C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FA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Pozostałe przychody ze sprzedaży (zwrot za CO, wodę, ścieki)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B7C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          32 376,58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8BE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0,92%</w:t>
            </w:r>
          </w:p>
        </w:tc>
      </w:tr>
      <w:tr w:rsidR="00DA7173" w:rsidRPr="00DA7173" w14:paraId="20A71A03" w14:textId="77777777" w:rsidTr="00DA7173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6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Zmiana stanu produktów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6E9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-         47 396,05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14A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-1,35%</w:t>
            </w:r>
          </w:p>
        </w:tc>
      </w:tr>
    </w:tbl>
    <w:p w14:paraId="459DAEA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Sprzedaż w 100 % prowadzona jest na terytorium kraju.</w:t>
      </w:r>
    </w:p>
    <w:p w14:paraId="4D42BE3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1487697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2) Dane o kosztach rodzajowych oraz o kosztach wytworzenia produktów na własne potrzeby</w:t>
      </w:r>
    </w:p>
    <w:p w14:paraId="29E5EA4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Jednostka sporządza rachunek zysków i strat w wariancie porównawczym.</w:t>
      </w:r>
    </w:p>
    <w:p w14:paraId="745861E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DB1C8A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3) Wysokość i wyjaśnienie przyczyn odpisów aktualizujących środki trwałe</w:t>
      </w:r>
    </w:p>
    <w:p w14:paraId="286B2C0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6" w:eastAsia="CIDFont+F6" w:hAnsi="CIDFont+F1" w:cs="CIDFont+F6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3285949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9A127B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4) Wysokość odpisów aktualizujących wartość zapasów</w:t>
      </w:r>
    </w:p>
    <w:p w14:paraId="467E45D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54939B1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1537222E" w14:textId="77777777" w:rsid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F270152" w14:textId="77777777" w:rsidR="00901C60" w:rsidRPr="00DA7173" w:rsidRDefault="00901C60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166A92F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5) Informacje o przychodach, kosztach i wynikach działalności zaniechanej w roku obrotowym lub przewidzianej do zaniechania w roku następnym</w:t>
      </w:r>
    </w:p>
    <w:p w14:paraId="1195B27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36ECBF7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37B486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lastRenderedPageBreak/>
        <w:t>6) Rozliczenie różnic pomiędzy podstawą opodatkowania podatkiem dochodowym a wynikiem finansowym Brutto</w:t>
      </w:r>
    </w:p>
    <w:p w14:paraId="1B96368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tbl>
      <w:tblPr>
        <w:tblW w:w="93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520"/>
        <w:gridCol w:w="1240"/>
      </w:tblGrid>
      <w:tr w:rsidR="00DA7173" w:rsidRPr="00DA7173" w14:paraId="63113FB2" w14:textId="77777777" w:rsidTr="00DA71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74E2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D4DC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EE7E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42DE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</w:t>
            </w:r>
          </w:p>
        </w:tc>
      </w:tr>
      <w:tr w:rsidR="00DA7173" w:rsidRPr="00DA7173" w14:paraId="514B8D1B" w14:textId="77777777" w:rsidTr="00DA71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E9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2B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Zysk/Strata brutto za dany rok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C0B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0E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8 173,09</w:t>
            </w:r>
          </w:p>
        </w:tc>
      </w:tr>
      <w:tr w:rsidR="00DA7173" w:rsidRPr="00DA7173" w14:paraId="38D4C0FE" w14:textId="77777777" w:rsidTr="00DA7173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231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305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Przychody zwolnione z opodatkowania (trwałe różnice między zyskiem/stratą dla celów rachunkowych a dochodem/stratą dla celów podatkowych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92C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00CE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4 054,49</w:t>
            </w:r>
          </w:p>
        </w:tc>
      </w:tr>
      <w:tr w:rsidR="00DA7173" w:rsidRPr="00DA7173" w14:paraId="08D9DBA7" w14:textId="77777777" w:rsidTr="00DA71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A82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2F9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Przychody niepodlegające opodatkowaniu w roku bieżącym, w tym: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C57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0F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45 148,57</w:t>
            </w:r>
          </w:p>
        </w:tc>
      </w:tr>
      <w:tr w:rsidR="00DA7173" w:rsidRPr="00DA7173" w14:paraId="633F98A1" w14:textId="77777777" w:rsidTr="00DA7173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C2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014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Przychód dotyczący rozliczeń międzyokresowych przychodów związanych z dotacją lub darowizną pieniężną księgowany na koncie 760 współmiernie do amortyzacji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C2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Art. 12 ust 3e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4D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92 482,32</w:t>
            </w:r>
          </w:p>
        </w:tc>
      </w:tr>
      <w:tr w:rsidR="00DA7173" w:rsidRPr="00DA7173" w14:paraId="36B7E47F" w14:textId="77777777" w:rsidTr="00DA71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3A7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E41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Zmiana stanu produktów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2AE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Art. 12 ust 1 pkt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D5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-47 396,05</w:t>
            </w:r>
          </w:p>
        </w:tc>
      </w:tr>
      <w:tr w:rsidR="00DA7173" w:rsidRPr="00DA7173" w14:paraId="2F5DD783" w14:textId="77777777" w:rsidTr="00DA717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99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034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DAE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233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62,30</w:t>
            </w:r>
          </w:p>
        </w:tc>
      </w:tr>
      <w:tr w:rsidR="00DA7173" w:rsidRPr="00DA7173" w14:paraId="4E28F691" w14:textId="77777777" w:rsidTr="00DA7173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0F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F51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Przychody podlegające opodatkowaniu w roku bieżącym, ujęte w księgach rachunkowych lat ubiegłych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AD3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3CF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4,20</w:t>
            </w:r>
          </w:p>
        </w:tc>
      </w:tr>
      <w:tr w:rsidR="00DA7173" w:rsidRPr="00DA7173" w14:paraId="10A4786C" w14:textId="77777777" w:rsidTr="00DA7173">
        <w:trPr>
          <w:trHeight w:val="8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CD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0D7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Koszty niestanowiące kosztów uzyskania przychodów (trwałe różnice pomiędzy zyskiem/stratą dla celów rachunkowych a zyskiem/strata dla celów podatkowych), w tym: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FAD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48C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130 733,32</w:t>
            </w:r>
          </w:p>
        </w:tc>
      </w:tr>
      <w:tr w:rsidR="00DA7173" w:rsidRPr="00DA7173" w14:paraId="79E96AFF" w14:textId="77777777" w:rsidTr="00DA7173">
        <w:trPr>
          <w:trHeight w:val="15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C5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EB6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Odpisy z tytułu zużycia środków trwałych oraz wartości niematerialnych i prawnych dokonywanych, według zasad określonych w art 16a-16m, od tej części ich wartości, która odpowiada poniesionym wydatkom na nabycie lub wytworzenie we własnym zakresie tych środków lub wartości niematerialnych i prawnych, odliczonym od podstawy opodatkowania podatkiem dochodowym albo zwróconym podatnikowi w jakiejkolwiek formie;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7815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Art. 16 ust 1 pkt 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70C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92 482,32</w:t>
            </w:r>
          </w:p>
        </w:tc>
      </w:tr>
      <w:tr w:rsidR="00DA7173" w:rsidRPr="00DA7173" w14:paraId="7D955377" w14:textId="77777777" w:rsidTr="00DA7173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28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486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Poniesione koszty PFRON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052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Art. 16 ust 1 pkt 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D4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38 251,00</w:t>
            </w:r>
          </w:p>
        </w:tc>
      </w:tr>
      <w:tr w:rsidR="00DA7173" w:rsidRPr="00DA7173" w14:paraId="25961CB9" w14:textId="77777777" w:rsidTr="00DA7173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ED7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19F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Koszty nie uznawane za koszty uzyskania przychodów w bieżącym roku, w tym: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D8C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31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25 344,19</w:t>
            </w:r>
          </w:p>
        </w:tc>
      </w:tr>
      <w:tr w:rsidR="00DA7173" w:rsidRPr="00DA7173" w14:paraId="4D98A597" w14:textId="77777777" w:rsidTr="00DA7173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BDD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031A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Rezerwy na zobowiązania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CB0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Art. 16 ust 1 pkt 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397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21 430,60</w:t>
            </w:r>
          </w:p>
        </w:tc>
      </w:tr>
      <w:tr w:rsidR="00DA7173" w:rsidRPr="00DA7173" w14:paraId="06733FB2" w14:textId="77777777" w:rsidTr="00DA7173">
        <w:trPr>
          <w:trHeight w:val="3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49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6DF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BEB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8E2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3 913,59</w:t>
            </w:r>
          </w:p>
        </w:tc>
      </w:tr>
      <w:tr w:rsidR="00DA7173" w:rsidRPr="00DA7173" w14:paraId="0DFEF41E" w14:textId="77777777" w:rsidTr="00DA717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34C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A694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Koszty uznawane za koszty uzyskanie przychodów w roku bieżącym, ujęte w księgach lat ubiegłych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6D2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47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11 721,94</w:t>
            </w:r>
          </w:p>
        </w:tc>
      </w:tr>
      <w:tr w:rsidR="00DA7173" w:rsidRPr="00DA7173" w14:paraId="1A46E222" w14:textId="77777777" w:rsidTr="00DA71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93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094F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Inne zmiany opodatkowania, w tym: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F17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7C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4 054,49</w:t>
            </w:r>
          </w:p>
        </w:tc>
      </w:tr>
      <w:tr w:rsidR="00DA7173" w:rsidRPr="00DA7173" w14:paraId="659E6DE0" w14:textId="77777777" w:rsidTr="00DA7173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EC5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DC7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Podstawa opodatkowania podatkiem dochodowym (wydatki niestatutowe)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80D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A6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47 004,60</w:t>
            </w:r>
          </w:p>
        </w:tc>
      </w:tr>
      <w:tr w:rsidR="00DA7173" w:rsidRPr="00DA7173" w14:paraId="3B3ECA6C" w14:textId="77777777" w:rsidTr="00DA71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272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076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Wpłaty na PFRON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381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73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42 258,00</w:t>
            </w:r>
          </w:p>
        </w:tc>
      </w:tr>
      <w:tr w:rsidR="00DA7173" w:rsidRPr="00DA7173" w14:paraId="4FAF0160" w14:textId="77777777" w:rsidTr="00DA71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436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39CC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1C73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3B5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4 746,60</w:t>
            </w:r>
          </w:p>
        </w:tc>
      </w:tr>
      <w:tr w:rsidR="00DA7173" w:rsidRPr="00DA7173" w14:paraId="13CADCC5" w14:textId="77777777" w:rsidTr="00DA71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BE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53B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dochodowy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DBFD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571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4 230,00</w:t>
            </w:r>
          </w:p>
        </w:tc>
      </w:tr>
    </w:tbl>
    <w:p w14:paraId="688429D6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145E06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7) Koszt wytworzenia środków trwałych w budowie, w tym odsetki oraz różnice kursowe, które powiększyły</w:t>
      </w:r>
    </w:p>
    <w:p w14:paraId="60BE3A83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koszt wytworzenia środków trwałych w budowie w roku obrotowym</w:t>
      </w:r>
    </w:p>
    <w:p w14:paraId="7CD799C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633D14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CF10E4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8) Odsetki oraz różnice kursowe, które powiększyły cenę nabycia towarów lub koszt wytworzenia produktów</w:t>
      </w:r>
    </w:p>
    <w:p w14:paraId="06BD802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w roku obrotowym</w:t>
      </w:r>
    </w:p>
    <w:p w14:paraId="2EEA2126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6706857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03C390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9) Poniesione w ostatnim roku i planowane na następny rok nakłady na niefinansowe aktywa trwałe; odrębnie należy wskazać poniesione i planowane nakłady na ochronę środowiska</w:t>
      </w:r>
    </w:p>
    <w:p w14:paraId="21654805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B050"/>
          <w:sz w:val="20"/>
          <w:szCs w:val="20"/>
        </w:rPr>
      </w:pPr>
    </w:p>
    <w:p w14:paraId="4588A64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W roku 2024 poniesiono nakłady na niefinansowe aktywa trwałe w kwocie 6 122,99  zł,</w:t>
      </w:r>
    </w:p>
    <w:p w14:paraId="2660F94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Planowane nakłady na rok 2024 (wg stanu na 2024-03-19): 128 000,00 zł</w:t>
      </w:r>
    </w:p>
    <w:p w14:paraId="71488EDB" w14:textId="77777777" w:rsidR="00DA7173" w:rsidRPr="003C7A05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79D54E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10) Kwota i charakter poszczególnych pozycji przychodów lub kosztów o nadzwyczajnej wartości lub które</w:t>
      </w:r>
    </w:p>
    <w:p w14:paraId="39CE162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wystąpiły incydentalnie</w:t>
      </w:r>
    </w:p>
    <w:p w14:paraId="32359F6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E311134" w14:textId="578189F0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W związku z konfliktem na Ukrainie, placówka włączyła się w roku 2022 w działania związane ze wsparciem w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>zakresie zdrowia psychicznego i psychospołecznego (MHPSS) dla dzieci i rodziców ukraińskich i polskich. Działania te kontynuowane były do października 2023 r. Placówka na ten cel otrzymała dotacje z Urzędu Miasta Rzeszowa. Wykorzystane środki powiększyły w 2023 r. wartości:</w:t>
      </w:r>
    </w:p>
    <w:p w14:paraId="4B6DC91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Pozostałych przychodów operacyjnych: 239 158,61 zł</w:t>
      </w:r>
    </w:p>
    <w:p w14:paraId="4DC9337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Kosztów działalności operacyjnej: 239 158, zł</w:t>
      </w:r>
    </w:p>
    <w:p w14:paraId="3AC8B646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10564E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III.</w:t>
      </w:r>
    </w:p>
    <w:p w14:paraId="06FE05E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1) Dla pozycji sprawozdania finansowego, wyrażonych w walutach obcych – kursy przyjęte do ich wyceny</w:t>
      </w:r>
    </w:p>
    <w:p w14:paraId="5A3664E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3C921B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620689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IV.</w:t>
      </w:r>
    </w:p>
    <w:p w14:paraId="2459385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Times New Roman" w:hAnsi="CIDFont+F1" w:cs="CIDFont+F1"/>
          <w:sz w:val="20"/>
          <w:szCs w:val="20"/>
          <w:lang w:eastAsia="pl-PL"/>
        </w:rPr>
      </w:pPr>
      <w:r w:rsidRPr="00DA7173">
        <w:rPr>
          <w:rFonts w:ascii="CIDFont+F1" w:hAnsi="CIDFont+F1" w:cs="CIDFont+F1"/>
          <w:sz w:val="20"/>
          <w:szCs w:val="20"/>
          <w:lang w:eastAsia="pl-PL"/>
        </w:rPr>
        <w:t>Objaśnienia do rachunku przepływów pieniężnych</w:t>
      </w:r>
    </w:p>
    <w:p w14:paraId="0DD3CA3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  <w:lang w:eastAsia="pl-PL"/>
        </w:rPr>
      </w:pPr>
      <w:r w:rsidRPr="00DA7173">
        <w:rPr>
          <w:rFonts w:ascii="CIDFont+F1" w:hAnsi="CIDFont+F1" w:cs="CIDFont+F1"/>
          <w:sz w:val="20"/>
          <w:szCs w:val="20"/>
          <w:lang w:eastAsia="pl-PL"/>
        </w:rPr>
        <w:t>Nie dotyczy</w:t>
      </w:r>
    </w:p>
    <w:p w14:paraId="11003FB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  <w:lang w:eastAsia="pl-PL"/>
        </w:rPr>
      </w:pPr>
    </w:p>
    <w:p w14:paraId="51995D1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V.</w:t>
      </w:r>
    </w:p>
    <w:p w14:paraId="0395471A" w14:textId="5A0DDDA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1) Informacje o charakterze i celu gospodarczym zawartych przez jednostkę umów nieuwzględnionych w bilansie w</w:t>
      </w:r>
      <w:r w:rsidR="00F931D3">
        <w:rPr>
          <w:rFonts w:ascii="CIDFont+F1" w:hAnsi="CIDFont+F1" w:cs="CIDFont+F1"/>
          <w:sz w:val="20"/>
          <w:szCs w:val="20"/>
        </w:rPr>
        <w:t> </w:t>
      </w:r>
      <w:r w:rsidRPr="00DA7173">
        <w:rPr>
          <w:rFonts w:ascii="CIDFont+F1" w:hAnsi="CIDFont+F1" w:cs="CIDFont+F1"/>
          <w:sz w:val="20"/>
          <w:szCs w:val="20"/>
        </w:rPr>
        <w:t>zakresie niezbędnym do oceny ich wpływu na sytuacje majątkową, finansową i wynik finansowy jednostki</w:t>
      </w:r>
    </w:p>
    <w:p w14:paraId="10D55AB5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6405965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5645C9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2) Informacje o istotnych transakcjach zwartych przez jednostkę na innych warunkach niż rynkowe ze stronami powiązanymi zgodnie z rozporządzeniem nr 1606/202 Parlamentu Europejskiego i Rady z 19/07/2002 roku</w:t>
      </w:r>
    </w:p>
    <w:p w14:paraId="36420645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1DF75BF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590A0F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3) Informacje o przeciętnym w roku obrotowym zatrudnieniu, z podziałem na grupy zawodowe (wg etatów) –</w:t>
      </w:r>
    </w:p>
    <w:p w14:paraId="087D374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bez stażystów i rezydentów</w:t>
      </w:r>
    </w:p>
    <w:tbl>
      <w:tblPr>
        <w:tblW w:w="79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560"/>
      </w:tblGrid>
      <w:tr w:rsidR="00DA7173" w:rsidRPr="00DA7173" w14:paraId="272D0070" w14:textId="77777777" w:rsidTr="00DA7173">
        <w:trPr>
          <w:trHeight w:val="76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1E39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752B7" w14:textId="77777777" w:rsidR="00DA7173" w:rsidRPr="00DA7173" w:rsidRDefault="00DA7173" w:rsidP="00DA71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Przeciętne zatrudnienie w roku 2023 </w:t>
            </w:r>
          </w:p>
        </w:tc>
      </w:tr>
      <w:tr w:rsidR="00DA7173" w:rsidRPr="00DA7173" w14:paraId="5F323237" w14:textId="77777777" w:rsidTr="00DA7173">
        <w:trPr>
          <w:trHeight w:val="51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86E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Pracownicy działalności podstawowej (lekarz, specjaliści psychoterapii uzależnień, pielęgniarki, pedagodzy itp.)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66F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20,35    </w:t>
            </w:r>
          </w:p>
        </w:tc>
      </w:tr>
      <w:tr w:rsidR="00DA7173" w:rsidRPr="00DA7173" w14:paraId="01E71F83" w14:textId="77777777" w:rsidTr="00DA7173">
        <w:trPr>
          <w:trHeight w:val="2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456B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Pracownicy działalności pomocniczej i administracyjni (w tym kierownik)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0C1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4,47    </w:t>
            </w:r>
          </w:p>
        </w:tc>
      </w:tr>
      <w:tr w:rsidR="00DA7173" w:rsidRPr="00DA7173" w14:paraId="11D0BEEF" w14:textId="77777777" w:rsidTr="00DA7173">
        <w:trPr>
          <w:trHeight w:val="2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9E70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Pracownik gospodarczy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ADC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1,00    </w:t>
            </w:r>
          </w:p>
        </w:tc>
      </w:tr>
      <w:tr w:rsidR="00DA7173" w:rsidRPr="00DA7173" w14:paraId="6D8B9E0A" w14:textId="77777777" w:rsidTr="00DA7173">
        <w:trPr>
          <w:trHeight w:val="2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399578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Razem, w tym: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7CA61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25,82    </w:t>
            </w:r>
          </w:p>
        </w:tc>
      </w:tr>
      <w:tr w:rsidR="00DA7173" w:rsidRPr="00DA7173" w14:paraId="550F5B38" w14:textId="77777777" w:rsidTr="00DA7173">
        <w:trPr>
          <w:trHeight w:val="2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C552" w14:textId="77777777" w:rsidR="00DA7173" w:rsidRPr="00DA7173" w:rsidRDefault="00DA7173" w:rsidP="00DA71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pracownik przebywający na urlopie wychowawczym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C9F" w14:textId="77777777" w:rsidR="00DA7173" w:rsidRPr="00DA7173" w:rsidRDefault="00DA7173" w:rsidP="00DA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A71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0,50    </w:t>
            </w:r>
          </w:p>
        </w:tc>
      </w:tr>
    </w:tbl>
    <w:p w14:paraId="492B5AA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6"/>
          <w:szCs w:val="16"/>
          <w:lang w:eastAsia="pl-PL"/>
        </w:rPr>
      </w:pPr>
      <w:r w:rsidRPr="00DA7173">
        <w:rPr>
          <w:rFonts w:ascii="CIDFont+F3" w:hAnsi="CIDFont+F3" w:cs="CIDFont+F3"/>
          <w:sz w:val="16"/>
          <w:szCs w:val="16"/>
          <w:lang w:eastAsia="pl-PL"/>
        </w:rPr>
        <w:t>*</w:t>
      </w:r>
      <w:r w:rsidRPr="00DA7173">
        <w:rPr>
          <w:rFonts w:ascii="Times New Roman" w:eastAsia="Times New Roman" w:hAnsi="Times New Roman" w:cs="Times New Roman"/>
          <w:sz w:val="16"/>
          <w:szCs w:val="16"/>
          <w:lang w:eastAsia="pl-PL"/>
        </w:rPr>
        <w:t>w przeliczeniu na pełne etaty</w:t>
      </w:r>
    </w:p>
    <w:p w14:paraId="1F423E7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  <w:lang w:eastAsia="pl-PL"/>
        </w:rPr>
      </w:pPr>
    </w:p>
    <w:p w14:paraId="4B634E1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4) Informacje o wynagrodzeniach kadry zarządzającej spółek prawa handlowego</w:t>
      </w:r>
    </w:p>
    <w:p w14:paraId="3BB7DA0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1733A97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3F9F8A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5) Informacje o kwotach zaliczek, kredytów, pożyczek i świadczeń o podobnym charakterze udzielonych</w:t>
      </w:r>
    </w:p>
    <w:p w14:paraId="17C5DDA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osobom wchodzącym w skład organów zarządzających, nadzorujących i administrujących jednostki</w:t>
      </w:r>
    </w:p>
    <w:p w14:paraId="1CD4996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6" w:eastAsia="CIDFont+F6" w:hAnsi="CIDFont+F1" w:cs="CIDFont+F6"/>
          <w:sz w:val="20"/>
          <w:szCs w:val="20"/>
        </w:rPr>
        <w:t xml:space="preserve"> </w:t>
      </w: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230E8A9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FE7B23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 xml:space="preserve">6) Informacje o wynagrodzeniu biegłego rewidenta lub podmiotu uprawnionego do badania sprawozdań </w:t>
      </w:r>
    </w:p>
    <w:p w14:paraId="76AC253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finansowych, wypłaconym lub należnym za rok obrotowy</w:t>
      </w:r>
    </w:p>
    <w:p w14:paraId="451CB55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79652537" w14:textId="77777777" w:rsid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85196AF" w14:textId="77777777" w:rsidR="00901C60" w:rsidRPr="00DA7173" w:rsidRDefault="00901C60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2D0E7A0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VI.</w:t>
      </w:r>
    </w:p>
    <w:p w14:paraId="1F6C898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1) Informacje o przychodach i kosztach z tytułu błędów popełnionych w latach ubiegłych odnoszonych w roku obrotowym na kapitał (fundusz) własny z podaniem ich kwot i rodzaju</w:t>
      </w:r>
    </w:p>
    <w:p w14:paraId="21E4ED3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666D236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3F4311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lastRenderedPageBreak/>
        <w:t>2) Informacje o istotnych zdarzeniach, jakie nastąpiły po dniu bilansowym, a nieuwzględnionych w sprawozdaniu finansowym oraz ich wpływie na sytuacje majątkową, finansową oraz wynik finansowy jednostki</w:t>
      </w:r>
    </w:p>
    <w:p w14:paraId="4A0CE15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6B2D2B6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EE7111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3) Przedstawienie dokonanych w roku obrotowym zmian zasad (polityki) rachunkowości, w tym metod wyceny, jeżeli wywierają one istotny wpływ na sytuacje majątkową, finansową i wynik finansowy jednostki, ich przyczyny i spowodowaną zmianami kwotę wyniku finansowego oraz zmian w kapitale (funduszu) własnym oraz przedstawienie zmiany sposobu sporządzania sprawozdania finansowego wraz z podaniem jej przyczyny</w:t>
      </w:r>
    </w:p>
    <w:p w14:paraId="4187972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09BF111C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2001367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4) Informacje liczbowe, wraz z wyjaśnieniem, zapewniające porównywalność danych sprawozdania finansowego za rok poprzedzający ze sprawozdaniem za rok obrotowy</w:t>
      </w:r>
    </w:p>
    <w:p w14:paraId="57F4FAA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 xml:space="preserve">W sprawozdaniu za rok 2022 wartość środków trwałych z grupy 3 KŚT w kwocie 51 495,75 zł wykazano w pozycji A.II.1 lit. e) bilansu. W roku 2023 wartość tej pozycji w kwocie 46 757,91 zł wykazano w pozycji A.II.1 lit. c), zgodnie z zaleceniami. </w:t>
      </w:r>
    </w:p>
    <w:p w14:paraId="6C41E21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68C81E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VII.</w:t>
      </w:r>
    </w:p>
    <w:p w14:paraId="475F3448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Objaśnienie powiązań kapitałowych</w:t>
      </w:r>
    </w:p>
    <w:p w14:paraId="2A659A0E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16D3D425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77E46BD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VIII.</w:t>
      </w:r>
    </w:p>
    <w:p w14:paraId="226C9C73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Informacje o połączeniu</w:t>
      </w:r>
    </w:p>
    <w:p w14:paraId="3BBAAEC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03D11C8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8406560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IX.</w:t>
      </w:r>
    </w:p>
    <w:p w14:paraId="297DD0CB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Poważne zagrożenia dla kontynuacji działalności</w:t>
      </w:r>
    </w:p>
    <w:p w14:paraId="5ABFC912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0A91A2C4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Zgodnie z informacją zamieszczoną we Wprowadzeniu do Sprawozdania Finansowego, na dzień sporządzenia sprawozdania nie są  znane okoliczności i zdarzenia, które świadczyłyby o istnieniu poważnych zagrożeń dla kontynuowania przez jednostkę działalności w najbliższym okresie.</w:t>
      </w:r>
    </w:p>
    <w:p w14:paraId="101DE9E9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66A345A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0"/>
          <w:szCs w:val="20"/>
        </w:rPr>
      </w:pPr>
      <w:r w:rsidRPr="00DA7173">
        <w:rPr>
          <w:rFonts w:ascii="CIDFont+F1" w:hAnsi="CIDFont+F1" w:cs="CIDFont+F1"/>
          <w:b/>
          <w:sz w:val="20"/>
          <w:szCs w:val="20"/>
        </w:rPr>
        <w:t>X.</w:t>
      </w:r>
    </w:p>
    <w:p w14:paraId="20B4898A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Inne istotne informacje ułatwiające ocenę jednostki</w:t>
      </w:r>
    </w:p>
    <w:p w14:paraId="490D337F" w14:textId="77777777" w:rsidR="00DA7173" w:rsidRPr="00DA7173" w:rsidRDefault="00DA7173" w:rsidP="00DA717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 w:rsidRPr="00DA7173">
        <w:rPr>
          <w:rFonts w:ascii="CIDFont+F1" w:hAnsi="CIDFont+F1" w:cs="CIDFont+F1"/>
          <w:sz w:val="20"/>
          <w:szCs w:val="20"/>
        </w:rPr>
        <w:t>Nie dotyczy</w:t>
      </w:r>
    </w:p>
    <w:p w14:paraId="1A7D6A1A" w14:textId="77777777" w:rsidR="00DA7173" w:rsidRDefault="00DA7173"/>
    <w:p w14:paraId="585C2E8D" w14:textId="77777777" w:rsidR="00DA7173" w:rsidRDefault="00DA7173"/>
    <w:p w14:paraId="741BB928" w14:textId="77777777" w:rsidR="003C7A05" w:rsidRDefault="003C7A05"/>
    <w:p w14:paraId="6C027AB2" w14:textId="77777777" w:rsidR="003C7A05" w:rsidRDefault="003C7A05"/>
    <w:p w14:paraId="01B3988A" w14:textId="77777777" w:rsidR="003C7A05" w:rsidRDefault="003C7A05"/>
    <w:p w14:paraId="3DF37DB8" w14:textId="77777777" w:rsidR="003C7A05" w:rsidRDefault="003C7A05"/>
    <w:p w14:paraId="245160DE" w14:textId="77777777" w:rsidR="003C7A05" w:rsidRDefault="003C7A05"/>
    <w:p w14:paraId="086CB1DE" w14:textId="77777777" w:rsidR="003C7A05" w:rsidRDefault="003C7A05"/>
    <w:p w14:paraId="36094BC9" w14:textId="77777777" w:rsidR="003C7A05" w:rsidRDefault="003C7A05"/>
    <w:p w14:paraId="164826FF" w14:textId="77777777" w:rsidR="003C7A05" w:rsidRDefault="003C7A05"/>
    <w:p w14:paraId="2B3BDCF6" w14:textId="77777777" w:rsidR="003C7A05" w:rsidRDefault="003C7A05"/>
    <w:p w14:paraId="2504B691" w14:textId="77777777" w:rsidR="003C7A05" w:rsidRDefault="003C7A05"/>
    <w:p w14:paraId="7E11BF8F" w14:textId="77777777" w:rsidR="003C7A05" w:rsidRPr="002D0857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Uchwała Nr 1/2024</w:t>
      </w:r>
    </w:p>
    <w:p w14:paraId="09EEC4A4" w14:textId="77777777" w:rsidR="003C7A05" w:rsidRPr="002D0857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  <w:r w:rsidRPr="002D0857">
        <w:rPr>
          <w:b/>
          <w:sz w:val="28"/>
          <w:szCs w:val="28"/>
        </w:rPr>
        <w:t>Rady Społecznej</w:t>
      </w:r>
    </w:p>
    <w:p w14:paraId="27FA8C70" w14:textId="77777777" w:rsidR="003C7A05" w:rsidRPr="002D0857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  <w:r w:rsidRPr="002D0857">
        <w:rPr>
          <w:b/>
          <w:sz w:val="28"/>
          <w:szCs w:val="28"/>
        </w:rPr>
        <w:t>SP ZO</w:t>
      </w:r>
      <w:r>
        <w:rPr>
          <w:b/>
          <w:sz w:val="28"/>
          <w:szCs w:val="28"/>
        </w:rPr>
        <w:t>Z Centrum Leczenia</w:t>
      </w:r>
      <w:r w:rsidRPr="002D0857">
        <w:rPr>
          <w:b/>
          <w:sz w:val="28"/>
          <w:szCs w:val="28"/>
        </w:rPr>
        <w:t xml:space="preserve"> Uzależnień  w Rzeszowie</w:t>
      </w:r>
    </w:p>
    <w:p w14:paraId="51EA7BC1" w14:textId="77777777" w:rsidR="003C7A05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22.03.2024</w:t>
      </w:r>
      <w:r w:rsidRPr="002D0857">
        <w:rPr>
          <w:b/>
          <w:sz w:val="28"/>
          <w:szCs w:val="28"/>
        </w:rPr>
        <w:t xml:space="preserve"> r.</w:t>
      </w:r>
    </w:p>
    <w:p w14:paraId="2B9A7780" w14:textId="77777777" w:rsidR="003C7A05" w:rsidRPr="003C7A05" w:rsidRDefault="003C7A05" w:rsidP="003C7A05">
      <w:pPr>
        <w:spacing w:after="120" w:line="360" w:lineRule="auto"/>
        <w:jc w:val="center"/>
        <w:rPr>
          <w:b/>
          <w:sz w:val="24"/>
          <w:szCs w:val="24"/>
        </w:rPr>
      </w:pPr>
    </w:p>
    <w:p w14:paraId="5FE741EA" w14:textId="58653210" w:rsidR="003C7A05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opinii na temat sprawozdania finansowego za 2023 r. </w:t>
      </w:r>
      <w:r>
        <w:rPr>
          <w:b/>
          <w:sz w:val="28"/>
          <w:szCs w:val="28"/>
        </w:rPr>
        <w:br/>
        <w:t>i decyzji Dyrektora w sprawie podziału zysku.</w:t>
      </w:r>
    </w:p>
    <w:p w14:paraId="45D894BC" w14:textId="77777777" w:rsidR="003C7A05" w:rsidRPr="003C7A05" w:rsidRDefault="003C7A05" w:rsidP="003C7A05">
      <w:pPr>
        <w:spacing w:after="120" w:line="360" w:lineRule="auto"/>
        <w:rPr>
          <w:b/>
          <w:sz w:val="24"/>
          <w:szCs w:val="24"/>
        </w:rPr>
      </w:pPr>
    </w:p>
    <w:p w14:paraId="20CECB43" w14:textId="77777777" w:rsidR="003C7A05" w:rsidRDefault="003C7A05" w:rsidP="003C7A0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Działając na </w:t>
      </w:r>
      <w:r w:rsidRPr="00D52290">
        <w:rPr>
          <w:sz w:val="28"/>
          <w:szCs w:val="28"/>
        </w:rPr>
        <w:t>podstawie art. 48, ust. 2,  pkt  2 d, ustawy z dnia 15 kwietnia 2011r.</w:t>
      </w:r>
      <w:r>
        <w:rPr>
          <w:sz w:val="28"/>
          <w:szCs w:val="28"/>
        </w:rPr>
        <w:t xml:space="preserve"> o działalności leczniczej </w:t>
      </w:r>
      <w:r w:rsidRPr="00A1550B">
        <w:rPr>
          <w:sz w:val="28"/>
          <w:szCs w:val="28"/>
        </w:rPr>
        <w:t>(Dz. U. z 2023 r., poz. 991  z późn. zm.)</w:t>
      </w:r>
      <w:r>
        <w:rPr>
          <w:sz w:val="28"/>
          <w:szCs w:val="28"/>
        </w:rPr>
        <w:t xml:space="preserve">, </w:t>
      </w:r>
      <w:r w:rsidRPr="006F3E3E">
        <w:rPr>
          <w:b/>
          <w:sz w:val="28"/>
          <w:szCs w:val="28"/>
        </w:rPr>
        <w:t>Rada Społeczna Samodzielnego Publicznego Zakładu Opieki Zdrowotnej Centrum Leczenia Uzależnień</w:t>
      </w:r>
      <w:r>
        <w:rPr>
          <w:sz w:val="28"/>
          <w:szCs w:val="28"/>
        </w:rPr>
        <w:t xml:space="preserve"> w Rzeszowie postanawia:</w:t>
      </w:r>
    </w:p>
    <w:p w14:paraId="38589073" w14:textId="77777777" w:rsidR="003C7A05" w:rsidRDefault="003C7A05" w:rsidP="003C7A05">
      <w:pPr>
        <w:spacing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14:paraId="38AA4DB7" w14:textId="77777777" w:rsidR="003C7A05" w:rsidRDefault="003C7A05" w:rsidP="003C7A0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Pozytywnie zaopiniować sprawozdanie finansowe SP ZOZ Centrum Leczenia Uzależnień w Rzeszowie za 2023 r.,</w:t>
      </w:r>
      <w:r w:rsidRPr="00252362">
        <w:rPr>
          <w:sz w:val="28"/>
          <w:szCs w:val="28"/>
        </w:rPr>
        <w:t xml:space="preserve"> </w:t>
      </w:r>
      <w:r>
        <w:rPr>
          <w:sz w:val="28"/>
          <w:szCs w:val="28"/>
        </w:rPr>
        <w:t>stanowiące załącznik do niniejszej uchwały</w:t>
      </w:r>
    </w:p>
    <w:p w14:paraId="78743952" w14:textId="77777777" w:rsidR="003C7A05" w:rsidRDefault="003C7A05" w:rsidP="003C7A0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oraz decyzję Dyrektora  o przeznaczeniu zysku netto na zwiększenie funduszu zakładu.</w:t>
      </w:r>
    </w:p>
    <w:p w14:paraId="1DC808CF" w14:textId="77777777" w:rsidR="003C7A05" w:rsidRDefault="003C7A05" w:rsidP="003C7A05">
      <w:pPr>
        <w:spacing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2</w:t>
      </w:r>
    </w:p>
    <w:p w14:paraId="1E06B728" w14:textId="77777777" w:rsidR="003C7A05" w:rsidRPr="002D0857" w:rsidRDefault="003C7A05" w:rsidP="003C7A05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Uchwała wchodzi w życie z dniem podpisania.</w:t>
      </w:r>
    </w:p>
    <w:p w14:paraId="4A3F84E8" w14:textId="77777777" w:rsidR="003C7A05" w:rsidRPr="002D0857" w:rsidRDefault="003C7A05" w:rsidP="003C7A05">
      <w:pPr>
        <w:spacing w:after="120" w:line="360" w:lineRule="auto"/>
        <w:jc w:val="center"/>
        <w:rPr>
          <w:b/>
          <w:sz w:val="28"/>
          <w:szCs w:val="28"/>
        </w:rPr>
      </w:pPr>
    </w:p>
    <w:p w14:paraId="01DA83D1" w14:textId="77777777" w:rsidR="003C7A05" w:rsidRDefault="003C7A05" w:rsidP="003C7A05">
      <w:pPr>
        <w:spacing w:after="0"/>
      </w:pPr>
      <w:r>
        <w:t xml:space="preserve">                                                                               Przewodnicząca Rady Społecznej</w:t>
      </w:r>
    </w:p>
    <w:p w14:paraId="36FF90A3" w14:textId="77777777" w:rsidR="003C7A05" w:rsidRDefault="003C7A05" w:rsidP="003C7A05">
      <w:pPr>
        <w:spacing w:after="0"/>
      </w:pPr>
      <w:r>
        <w:t xml:space="preserve">                                                                                    SP ZOZ CLU w Rzeszowie</w:t>
      </w:r>
    </w:p>
    <w:p w14:paraId="4DA88AEA" w14:textId="77777777" w:rsidR="003C7A05" w:rsidRDefault="003C7A05" w:rsidP="003C7A05">
      <w:pPr>
        <w:spacing w:after="0"/>
      </w:pPr>
    </w:p>
    <w:p w14:paraId="6B117330" w14:textId="77777777" w:rsidR="00F931D3" w:rsidRDefault="00F931D3" w:rsidP="003C7A05">
      <w:pPr>
        <w:spacing w:after="0"/>
      </w:pPr>
    </w:p>
    <w:p w14:paraId="55E60A13" w14:textId="77777777" w:rsidR="003C7A05" w:rsidRDefault="003C7A05" w:rsidP="003C7A05">
      <w:pPr>
        <w:spacing w:after="0"/>
      </w:pPr>
      <w:r>
        <w:t xml:space="preserve">                                                                           Zastępca Prezydenta Miasta Rzeszowa</w:t>
      </w:r>
    </w:p>
    <w:p w14:paraId="751D5749" w14:textId="77777777" w:rsidR="003C7A05" w:rsidRDefault="003C7A05" w:rsidP="003C7A05">
      <w:pPr>
        <w:spacing w:after="0"/>
      </w:pPr>
      <w:r>
        <w:t xml:space="preserve">                                                                                       Krystyna Stachowska </w:t>
      </w:r>
    </w:p>
    <w:p w14:paraId="06886C57" w14:textId="77777777" w:rsidR="003C7A05" w:rsidRDefault="003C7A05" w:rsidP="003C7A05">
      <w:pPr>
        <w:spacing w:after="0"/>
      </w:pPr>
    </w:p>
    <w:p w14:paraId="6918F8E8" w14:textId="77777777" w:rsidR="003C7A05" w:rsidRDefault="003C7A05"/>
    <w:sectPr w:rsidR="003C7A05" w:rsidSect="009E36E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0D93" w14:textId="77777777" w:rsidR="004702EB" w:rsidRDefault="004702EB" w:rsidP="00DA7173">
      <w:pPr>
        <w:spacing w:after="0" w:line="240" w:lineRule="auto"/>
      </w:pPr>
      <w:r>
        <w:separator/>
      </w:r>
    </w:p>
  </w:endnote>
  <w:endnote w:type="continuationSeparator" w:id="0">
    <w:p w14:paraId="1E591019" w14:textId="77777777" w:rsidR="004702EB" w:rsidRDefault="004702EB" w:rsidP="00DA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883D1" w14:textId="77777777" w:rsidR="004702EB" w:rsidRDefault="004702EB" w:rsidP="00DA7173">
      <w:pPr>
        <w:spacing w:after="0" w:line="240" w:lineRule="auto"/>
      </w:pPr>
      <w:r>
        <w:separator/>
      </w:r>
    </w:p>
  </w:footnote>
  <w:footnote w:type="continuationSeparator" w:id="0">
    <w:p w14:paraId="76A24EB2" w14:textId="77777777" w:rsidR="004702EB" w:rsidRDefault="004702EB" w:rsidP="00DA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21DF9"/>
    <w:multiLevelType w:val="hybridMultilevel"/>
    <w:tmpl w:val="D286E26A"/>
    <w:lvl w:ilvl="0" w:tplc="9DFA073C">
      <w:start w:val="1"/>
      <w:numFmt w:val="lowerLetter"/>
      <w:lvlText w:val="%1)"/>
      <w:lvlJc w:val="left"/>
      <w:pPr>
        <w:ind w:left="720" w:hanging="360"/>
      </w:pPr>
      <w:rPr>
        <w:rFonts w:ascii="CIDFont+F1" w:hAnsi="CIDFont+F1" w:cs="CIDFont+F1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718A7"/>
    <w:multiLevelType w:val="hybridMultilevel"/>
    <w:tmpl w:val="3496E9DA"/>
    <w:lvl w:ilvl="0" w:tplc="08482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8F"/>
    <w:rsid w:val="000240EA"/>
    <w:rsid w:val="00093528"/>
    <w:rsid w:val="001E718F"/>
    <w:rsid w:val="003C7A05"/>
    <w:rsid w:val="004702EB"/>
    <w:rsid w:val="00551963"/>
    <w:rsid w:val="006062C5"/>
    <w:rsid w:val="00616108"/>
    <w:rsid w:val="00901C60"/>
    <w:rsid w:val="009248C4"/>
    <w:rsid w:val="0098744A"/>
    <w:rsid w:val="009E36E2"/>
    <w:rsid w:val="00C97C73"/>
    <w:rsid w:val="00DA7173"/>
    <w:rsid w:val="00F9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106"/>
  <w15:docId w15:val="{FEF184D9-FF9C-4F21-81E1-2E48728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1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7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173"/>
  </w:style>
  <w:style w:type="paragraph" w:styleId="Nagwek">
    <w:name w:val="header"/>
    <w:basedOn w:val="Normalny"/>
    <w:link w:val="NagwekZnak"/>
    <w:uiPriority w:val="99"/>
    <w:unhideWhenUsed/>
    <w:rsid w:val="00DA7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173"/>
  </w:style>
  <w:style w:type="paragraph" w:styleId="Tekstdymka">
    <w:name w:val="Balloon Text"/>
    <w:basedOn w:val="Normalny"/>
    <w:link w:val="TekstdymkaZnak"/>
    <w:uiPriority w:val="99"/>
    <w:semiHidden/>
    <w:unhideWhenUsed/>
    <w:rsid w:val="00DA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5263</Words>
  <Characters>31579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Barnak</dc:creator>
  <cp:keywords/>
  <dc:description/>
  <cp:lastModifiedBy>Baran Izabela</cp:lastModifiedBy>
  <cp:revision>3</cp:revision>
  <dcterms:created xsi:type="dcterms:W3CDTF">2024-04-11T08:54:00Z</dcterms:created>
  <dcterms:modified xsi:type="dcterms:W3CDTF">2024-04-11T11:57:00Z</dcterms:modified>
</cp:coreProperties>
</file>